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F8" w:rsidRPr="00822038" w:rsidRDefault="005770B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038" w:rsidRPr="00822038">
        <w:rPr>
          <w:b/>
        </w:rPr>
        <w:t>УТВЁРЖДЁН</w:t>
      </w:r>
      <w:r w:rsidR="00EF42EE">
        <w:rPr>
          <w:b/>
        </w:rPr>
        <w:t>:</w:t>
      </w:r>
    </w:p>
    <w:p w:rsidR="00822038" w:rsidRPr="00822038" w:rsidRDefault="00822038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038">
        <w:rPr>
          <w:b/>
          <w:sz w:val="24"/>
          <w:szCs w:val="24"/>
        </w:rPr>
        <w:t>на заседании  Президиума</w:t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="00AF5B2E">
        <w:rPr>
          <w:b/>
          <w:sz w:val="24"/>
          <w:szCs w:val="24"/>
        </w:rPr>
        <w:tab/>
      </w:r>
      <w:r w:rsidR="00AF5B2E">
        <w:rPr>
          <w:b/>
          <w:sz w:val="24"/>
          <w:szCs w:val="24"/>
        </w:rPr>
        <w:tab/>
      </w:r>
      <w:r w:rsidR="00AF5B2E">
        <w:rPr>
          <w:b/>
          <w:sz w:val="24"/>
          <w:szCs w:val="24"/>
        </w:rPr>
        <w:tab/>
      </w:r>
      <w:r w:rsidR="00AF5B2E">
        <w:rPr>
          <w:b/>
          <w:sz w:val="24"/>
          <w:szCs w:val="24"/>
        </w:rPr>
        <w:tab/>
      </w:r>
      <w:proofErr w:type="spellStart"/>
      <w:r w:rsidRPr="00822038">
        <w:rPr>
          <w:b/>
          <w:sz w:val="24"/>
          <w:szCs w:val="24"/>
        </w:rPr>
        <w:t>Курагинской</w:t>
      </w:r>
      <w:proofErr w:type="spellEnd"/>
      <w:r w:rsidRPr="00822038">
        <w:rPr>
          <w:b/>
          <w:sz w:val="24"/>
          <w:szCs w:val="24"/>
        </w:rPr>
        <w:t xml:space="preserve"> </w:t>
      </w:r>
      <w:proofErr w:type="gramStart"/>
      <w:r w:rsidRPr="00822038">
        <w:rPr>
          <w:b/>
          <w:sz w:val="24"/>
          <w:szCs w:val="24"/>
        </w:rPr>
        <w:t>территориальной</w:t>
      </w:r>
      <w:proofErr w:type="gramEnd"/>
      <w:r w:rsidRPr="00822038">
        <w:rPr>
          <w:b/>
          <w:sz w:val="24"/>
          <w:szCs w:val="24"/>
        </w:rPr>
        <w:t xml:space="preserve"> (районной)</w:t>
      </w:r>
    </w:p>
    <w:p w:rsidR="00822038" w:rsidRDefault="00822038">
      <w:pPr>
        <w:rPr>
          <w:b/>
          <w:sz w:val="24"/>
          <w:szCs w:val="24"/>
        </w:rPr>
      </w:pP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  <w:t xml:space="preserve">организации Профсоюза </w:t>
      </w:r>
      <w:r w:rsidR="00350FCA">
        <w:rPr>
          <w:b/>
          <w:sz w:val="24"/>
          <w:szCs w:val="24"/>
        </w:rPr>
        <w:t xml:space="preserve">работников народного </w:t>
      </w:r>
    </w:p>
    <w:p w:rsidR="00AF5B2E" w:rsidRPr="00822038" w:rsidRDefault="00350FCA" w:rsidP="00AF5B2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образования</w:t>
      </w:r>
      <w:r w:rsidR="005770B0">
        <w:rPr>
          <w:b/>
          <w:sz w:val="24"/>
          <w:szCs w:val="24"/>
        </w:rPr>
        <w:t xml:space="preserve">   </w:t>
      </w:r>
      <w:r w:rsidR="00AF5B2E">
        <w:rPr>
          <w:b/>
          <w:sz w:val="24"/>
          <w:szCs w:val="24"/>
        </w:rPr>
        <w:t>№2-8  «22»</w:t>
      </w:r>
      <w:r w:rsidR="00AF5B2E" w:rsidRPr="00822038">
        <w:rPr>
          <w:b/>
          <w:sz w:val="24"/>
          <w:szCs w:val="24"/>
        </w:rPr>
        <w:t xml:space="preserve"> </w:t>
      </w:r>
      <w:r w:rsidR="00AF5B2E">
        <w:rPr>
          <w:b/>
          <w:sz w:val="24"/>
          <w:szCs w:val="24"/>
        </w:rPr>
        <w:t xml:space="preserve">января </w:t>
      </w:r>
      <w:r w:rsidR="00AF5B2E" w:rsidRPr="00822038">
        <w:rPr>
          <w:b/>
          <w:sz w:val="24"/>
          <w:szCs w:val="24"/>
        </w:rPr>
        <w:t xml:space="preserve"> 20</w:t>
      </w:r>
      <w:r w:rsidR="00AF5B2E">
        <w:rPr>
          <w:b/>
          <w:sz w:val="24"/>
          <w:szCs w:val="24"/>
        </w:rPr>
        <w:t>20</w:t>
      </w:r>
      <w:r w:rsidR="00AF5B2E" w:rsidRPr="00822038">
        <w:rPr>
          <w:b/>
          <w:sz w:val="24"/>
          <w:szCs w:val="24"/>
        </w:rPr>
        <w:t>г</w:t>
      </w:r>
    </w:p>
    <w:p w:rsidR="00AF5B2E" w:rsidRPr="00822038" w:rsidRDefault="00AF5B2E" w:rsidP="00AF5B2E">
      <w:pPr>
        <w:rPr>
          <w:b/>
          <w:sz w:val="24"/>
          <w:szCs w:val="24"/>
        </w:rPr>
      </w:pPr>
    </w:p>
    <w:p w:rsidR="00822038" w:rsidRDefault="00822038">
      <w:pPr>
        <w:rPr>
          <w:b/>
          <w:sz w:val="24"/>
          <w:szCs w:val="24"/>
        </w:rPr>
      </w:pP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</w:r>
      <w:r w:rsidRPr="00822038">
        <w:rPr>
          <w:b/>
          <w:sz w:val="24"/>
          <w:szCs w:val="24"/>
        </w:rPr>
        <w:tab/>
        <w:t xml:space="preserve">  </w:t>
      </w:r>
    </w:p>
    <w:p w:rsidR="00822038" w:rsidRPr="00AF5B2E" w:rsidRDefault="00822038">
      <w:pPr>
        <w:rPr>
          <w:b/>
          <w:i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 w:rsidRPr="00AF5B2E">
        <w:rPr>
          <w:b/>
          <w:i/>
          <w:sz w:val="56"/>
          <w:szCs w:val="56"/>
        </w:rPr>
        <w:t>ПУБЛИЧНЫЙ ОТЧЁТ</w:t>
      </w:r>
    </w:p>
    <w:p w:rsidR="00822038" w:rsidRPr="00AF5B2E" w:rsidRDefault="00822038">
      <w:pPr>
        <w:rPr>
          <w:b/>
          <w:i/>
          <w:sz w:val="56"/>
          <w:szCs w:val="56"/>
        </w:rPr>
      </w:pPr>
      <w:r w:rsidRPr="00AF5B2E">
        <w:rPr>
          <w:b/>
          <w:i/>
          <w:sz w:val="56"/>
          <w:szCs w:val="56"/>
        </w:rPr>
        <w:t xml:space="preserve">                    Курагинского</w:t>
      </w:r>
    </w:p>
    <w:p w:rsidR="00822038" w:rsidRPr="00AF5B2E" w:rsidRDefault="00822038">
      <w:pPr>
        <w:rPr>
          <w:b/>
          <w:i/>
          <w:sz w:val="56"/>
          <w:szCs w:val="56"/>
        </w:rPr>
      </w:pPr>
      <w:r w:rsidRPr="00AF5B2E">
        <w:rPr>
          <w:b/>
          <w:i/>
          <w:sz w:val="56"/>
          <w:szCs w:val="56"/>
        </w:rPr>
        <w:t xml:space="preserve">              районного комитета</w:t>
      </w:r>
    </w:p>
    <w:p w:rsidR="00822038" w:rsidRPr="00AF5B2E" w:rsidRDefault="00822038">
      <w:pPr>
        <w:rPr>
          <w:b/>
          <w:i/>
          <w:sz w:val="56"/>
          <w:szCs w:val="56"/>
        </w:rPr>
      </w:pPr>
      <w:r w:rsidRPr="00AF5B2E">
        <w:rPr>
          <w:b/>
          <w:i/>
          <w:sz w:val="56"/>
          <w:szCs w:val="56"/>
        </w:rPr>
        <w:t>Профсоюза работников народного</w:t>
      </w:r>
    </w:p>
    <w:p w:rsidR="00822038" w:rsidRPr="00AF5B2E" w:rsidRDefault="00822038">
      <w:pPr>
        <w:rPr>
          <w:b/>
          <w:i/>
          <w:sz w:val="56"/>
          <w:szCs w:val="56"/>
        </w:rPr>
      </w:pPr>
      <w:r>
        <w:rPr>
          <w:b/>
          <w:sz w:val="56"/>
          <w:szCs w:val="56"/>
        </w:rPr>
        <w:t xml:space="preserve">           </w:t>
      </w:r>
      <w:r w:rsidRPr="00AF5B2E">
        <w:rPr>
          <w:b/>
          <w:i/>
          <w:sz w:val="56"/>
          <w:szCs w:val="56"/>
        </w:rPr>
        <w:t xml:space="preserve">образования и науки </w:t>
      </w:r>
    </w:p>
    <w:p w:rsidR="00822038" w:rsidRPr="00AF5B2E" w:rsidRDefault="00822038">
      <w:pPr>
        <w:rPr>
          <w:b/>
          <w:i/>
          <w:sz w:val="56"/>
          <w:szCs w:val="56"/>
        </w:rPr>
      </w:pPr>
      <w:r w:rsidRPr="00AF5B2E">
        <w:rPr>
          <w:b/>
          <w:i/>
          <w:sz w:val="56"/>
          <w:szCs w:val="56"/>
        </w:rPr>
        <w:t xml:space="preserve">         Российской Федерации</w:t>
      </w:r>
    </w:p>
    <w:p w:rsidR="00822038" w:rsidRPr="00AF5B2E" w:rsidRDefault="00822038">
      <w:pPr>
        <w:rPr>
          <w:b/>
          <w:i/>
          <w:sz w:val="56"/>
          <w:szCs w:val="56"/>
        </w:rPr>
      </w:pPr>
      <w:r w:rsidRPr="00AF5B2E">
        <w:rPr>
          <w:b/>
          <w:i/>
          <w:sz w:val="56"/>
          <w:szCs w:val="56"/>
        </w:rPr>
        <w:tab/>
      </w:r>
      <w:r w:rsidRPr="00AF5B2E">
        <w:rPr>
          <w:b/>
          <w:i/>
          <w:sz w:val="56"/>
          <w:szCs w:val="56"/>
        </w:rPr>
        <w:tab/>
      </w:r>
      <w:r w:rsidRPr="00AF5B2E">
        <w:rPr>
          <w:b/>
          <w:i/>
          <w:sz w:val="56"/>
          <w:szCs w:val="56"/>
        </w:rPr>
        <w:tab/>
        <w:t xml:space="preserve">   </w:t>
      </w:r>
      <w:r w:rsidR="00F963AF" w:rsidRPr="00AF5B2E">
        <w:rPr>
          <w:b/>
          <w:i/>
          <w:sz w:val="56"/>
          <w:szCs w:val="56"/>
        </w:rPr>
        <w:t xml:space="preserve"> </w:t>
      </w:r>
      <w:r w:rsidRPr="00AF5B2E">
        <w:rPr>
          <w:b/>
          <w:i/>
          <w:sz w:val="56"/>
          <w:szCs w:val="56"/>
        </w:rPr>
        <w:t>за 201</w:t>
      </w:r>
      <w:r w:rsidR="00792017" w:rsidRPr="00AF5B2E">
        <w:rPr>
          <w:b/>
          <w:i/>
          <w:sz w:val="56"/>
          <w:szCs w:val="56"/>
        </w:rPr>
        <w:t>9</w:t>
      </w:r>
      <w:r w:rsidRPr="00AF5B2E">
        <w:rPr>
          <w:b/>
          <w:i/>
          <w:sz w:val="56"/>
          <w:szCs w:val="56"/>
        </w:rPr>
        <w:t>год</w:t>
      </w:r>
    </w:p>
    <w:p w:rsidR="00F963AF" w:rsidRDefault="00F963AF">
      <w:pPr>
        <w:rPr>
          <w:b/>
          <w:sz w:val="56"/>
          <w:szCs w:val="56"/>
        </w:rPr>
      </w:pPr>
    </w:p>
    <w:p w:rsidR="00F963AF" w:rsidRDefault="00F963AF">
      <w:pPr>
        <w:rPr>
          <w:b/>
          <w:sz w:val="56"/>
          <w:szCs w:val="56"/>
        </w:rPr>
      </w:pPr>
    </w:p>
    <w:p w:rsidR="00AF5B2E" w:rsidRDefault="00AF5B2E">
      <w:pPr>
        <w:rPr>
          <w:b/>
          <w:sz w:val="56"/>
          <w:szCs w:val="56"/>
        </w:rPr>
      </w:pPr>
    </w:p>
    <w:p w:rsidR="00AF5B2E" w:rsidRDefault="00AF5B2E">
      <w:pPr>
        <w:rPr>
          <w:b/>
          <w:sz w:val="56"/>
          <w:szCs w:val="56"/>
        </w:rPr>
      </w:pPr>
    </w:p>
    <w:p w:rsidR="00F963AF" w:rsidRPr="00CB4B2D" w:rsidRDefault="00F963AF" w:rsidP="00F963A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B4B2D">
        <w:rPr>
          <w:b/>
          <w:sz w:val="28"/>
          <w:szCs w:val="28"/>
        </w:rPr>
        <w:lastRenderedPageBreak/>
        <w:t>ОБЩАЯ ХАРАКТЕРИСТИКА ОРГАНИЗАЦИИ. СОСТОЯНИЕ</w:t>
      </w:r>
      <w:r w:rsidRPr="00CB4B2D">
        <w:rPr>
          <w:b/>
          <w:sz w:val="28"/>
          <w:szCs w:val="28"/>
        </w:rPr>
        <w:tab/>
        <w:t xml:space="preserve"> ПРОФСОЮЗНОГО ЧЛЕНСТВА</w:t>
      </w:r>
      <w:r w:rsidRPr="00CB4B2D">
        <w:rPr>
          <w:b/>
          <w:sz w:val="32"/>
          <w:szCs w:val="32"/>
        </w:rPr>
        <w:t>.</w:t>
      </w:r>
    </w:p>
    <w:p w:rsidR="00037B2B" w:rsidRPr="00A02898" w:rsidRDefault="00037B2B" w:rsidP="00037B2B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Деятельность </w:t>
      </w:r>
      <w:proofErr w:type="spellStart"/>
      <w:r w:rsidRPr="00A02898">
        <w:rPr>
          <w:sz w:val="24"/>
          <w:szCs w:val="24"/>
        </w:rPr>
        <w:t>Курагинской</w:t>
      </w:r>
      <w:proofErr w:type="spellEnd"/>
      <w:r w:rsidRPr="00A02898">
        <w:rPr>
          <w:sz w:val="24"/>
          <w:szCs w:val="24"/>
        </w:rPr>
        <w:t xml:space="preserve"> территориальной (районной) организации</w:t>
      </w:r>
      <w:r w:rsidR="00C40DF7" w:rsidRPr="00A02898">
        <w:rPr>
          <w:sz w:val="24"/>
          <w:szCs w:val="24"/>
        </w:rPr>
        <w:t xml:space="preserve"> профсоюза работников народного образования и науки РФ</w:t>
      </w:r>
      <w:r w:rsidRPr="00A02898">
        <w:rPr>
          <w:sz w:val="24"/>
          <w:szCs w:val="24"/>
        </w:rPr>
        <w:t xml:space="preserve">  её выборных органов строилась в 2019году соответствии с действующим Уставом Профсоюза, Положением и Программой основных направлений деятельности</w:t>
      </w:r>
      <w:r w:rsidR="00AF5B2E">
        <w:rPr>
          <w:sz w:val="24"/>
          <w:szCs w:val="24"/>
        </w:rPr>
        <w:t xml:space="preserve"> </w:t>
      </w:r>
      <w:proofErr w:type="spellStart"/>
      <w:r w:rsidR="00AF5B2E">
        <w:rPr>
          <w:sz w:val="24"/>
          <w:szCs w:val="24"/>
        </w:rPr>
        <w:t>Курагинской</w:t>
      </w:r>
      <w:proofErr w:type="spellEnd"/>
      <w:r w:rsidR="00AF5B2E">
        <w:rPr>
          <w:sz w:val="24"/>
          <w:szCs w:val="24"/>
        </w:rPr>
        <w:t xml:space="preserve">  территориальной (районной) организации Профсоюза </w:t>
      </w:r>
      <w:r w:rsidRPr="00A02898">
        <w:rPr>
          <w:sz w:val="24"/>
          <w:szCs w:val="24"/>
        </w:rPr>
        <w:t xml:space="preserve"> на 2015-2019годы. </w:t>
      </w:r>
      <w:r w:rsidR="00AF5B2E">
        <w:rPr>
          <w:sz w:val="24"/>
          <w:szCs w:val="24"/>
        </w:rPr>
        <w:t>Главные из которых</w:t>
      </w:r>
      <w:r w:rsidR="00304FF9">
        <w:rPr>
          <w:sz w:val="24"/>
          <w:szCs w:val="24"/>
        </w:rPr>
        <w:t>, направленные на улучшение условий труда</w:t>
      </w:r>
      <w:proofErr w:type="gramStart"/>
      <w:r w:rsidR="00AF5B2E">
        <w:rPr>
          <w:sz w:val="24"/>
          <w:szCs w:val="24"/>
        </w:rPr>
        <w:t xml:space="preserve"> </w:t>
      </w:r>
      <w:r w:rsidR="00C40DF7" w:rsidRPr="00A02898">
        <w:rPr>
          <w:sz w:val="24"/>
          <w:szCs w:val="24"/>
        </w:rPr>
        <w:t>:</w:t>
      </w:r>
      <w:proofErr w:type="gramEnd"/>
    </w:p>
    <w:p w:rsidR="00037B2B" w:rsidRPr="00A02898" w:rsidRDefault="00037B2B" w:rsidP="00037B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02898">
        <w:rPr>
          <w:sz w:val="24"/>
          <w:szCs w:val="24"/>
        </w:rPr>
        <w:t>развитие социально-партнёрских отношений в образовательных организациях,</w:t>
      </w:r>
    </w:p>
    <w:p w:rsidR="00037B2B" w:rsidRPr="00A02898" w:rsidRDefault="00037B2B" w:rsidP="00037B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02898">
        <w:rPr>
          <w:sz w:val="24"/>
          <w:szCs w:val="24"/>
        </w:rPr>
        <w:t>осуществление контроля  на улучшение условий и охраны труда в образовательных организациях,</w:t>
      </w:r>
    </w:p>
    <w:p w:rsidR="00037B2B" w:rsidRPr="00A02898" w:rsidRDefault="00037B2B" w:rsidP="00350FCA">
      <w:pPr>
        <w:pStyle w:val="a3"/>
        <w:numPr>
          <w:ilvl w:val="0"/>
          <w:numId w:val="4"/>
        </w:numPr>
        <w:rPr>
          <w:sz w:val="24"/>
          <w:szCs w:val="24"/>
        </w:rPr>
      </w:pPr>
      <w:r w:rsidRPr="00A02898">
        <w:rPr>
          <w:sz w:val="24"/>
          <w:szCs w:val="24"/>
        </w:rPr>
        <w:t xml:space="preserve"> информирование об изменениях в законодательстве</w:t>
      </w:r>
      <w:r w:rsidR="002B46BA" w:rsidRPr="00A02898">
        <w:rPr>
          <w:sz w:val="24"/>
          <w:szCs w:val="24"/>
        </w:rPr>
        <w:t xml:space="preserve"> и проведение разъяснительной работы,</w:t>
      </w:r>
    </w:p>
    <w:p w:rsidR="00037B2B" w:rsidRPr="00A02898" w:rsidRDefault="00037B2B" w:rsidP="00037B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02898">
        <w:rPr>
          <w:sz w:val="24"/>
          <w:szCs w:val="24"/>
        </w:rPr>
        <w:t>совершенствование форм работы по формированию позитивной мотивации профсоюзного членства, информированности  о значимых результатах деятельности Профсоюза,</w:t>
      </w:r>
    </w:p>
    <w:p w:rsidR="002B46BA" w:rsidRPr="00A02898" w:rsidRDefault="002B46BA" w:rsidP="00037B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02898">
        <w:rPr>
          <w:sz w:val="24"/>
          <w:szCs w:val="24"/>
        </w:rPr>
        <w:t xml:space="preserve">качественное проведение отчётно-выборной кампании </w:t>
      </w:r>
    </w:p>
    <w:p w:rsidR="004501E6" w:rsidRPr="00A02898" w:rsidRDefault="00C314E8" w:rsidP="00C40DF7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В течение 2019 года   в образовательной системе Курагинского района </w:t>
      </w:r>
      <w:r w:rsidR="00C40DF7" w:rsidRPr="00A02898">
        <w:rPr>
          <w:sz w:val="24"/>
          <w:szCs w:val="24"/>
        </w:rPr>
        <w:t>осуществляла деятельность</w:t>
      </w:r>
      <w:r w:rsidR="003A4E25" w:rsidRPr="00A02898">
        <w:rPr>
          <w:sz w:val="24"/>
          <w:szCs w:val="24"/>
        </w:rPr>
        <w:t xml:space="preserve"> 51 </w:t>
      </w:r>
      <w:r w:rsidRPr="00A02898">
        <w:rPr>
          <w:sz w:val="24"/>
          <w:szCs w:val="24"/>
        </w:rPr>
        <w:t>образовательн</w:t>
      </w:r>
      <w:r w:rsidR="003A4E25" w:rsidRPr="00A02898">
        <w:rPr>
          <w:sz w:val="24"/>
          <w:szCs w:val="24"/>
        </w:rPr>
        <w:t>ая</w:t>
      </w:r>
      <w:r w:rsidRPr="00A02898">
        <w:rPr>
          <w:sz w:val="24"/>
          <w:szCs w:val="24"/>
        </w:rPr>
        <w:t xml:space="preserve"> организаци</w:t>
      </w:r>
      <w:r w:rsidR="003A4E25" w:rsidRPr="00A02898">
        <w:rPr>
          <w:sz w:val="24"/>
          <w:szCs w:val="24"/>
        </w:rPr>
        <w:t>я.</w:t>
      </w:r>
      <w:r w:rsidRPr="00A02898">
        <w:rPr>
          <w:sz w:val="24"/>
          <w:szCs w:val="24"/>
        </w:rPr>
        <w:t xml:space="preserve"> </w:t>
      </w:r>
      <w:r w:rsidR="003A4E25" w:rsidRPr="00A02898">
        <w:rPr>
          <w:sz w:val="24"/>
          <w:szCs w:val="24"/>
        </w:rPr>
        <w:t>Н</w:t>
      </w:r>
      <w:r w:rsidRPr="00A02898">
        <w:rPr>
          <w:sz w:val="24"/>
          <w:szCs w:val="24"/>
        </w:rPr>
        <w:t xml:space="preserve">ачальная школа (МКОУ  </w:t>
      </w:r>
      <w:proofErr w:type="spellStart"/>
      <w:r w:rsidRPr="00A02898">
        <w:rPr>
          <w:sz w:val="24"/>
          <w:szCs w:val="24"/>
        </w:rPr>
        <w:t>Прудновская</w:t>
      </w:r>
      <w:proofErr w:type="spellEnd"/>
      <w:r w:rsidRPr="00A02898">
        <w:rPr>
          <w:sz w:val="24"/>
          <w:szCs w:val="24"/>
        </w:rPr>
        <w:t xml:space="preserve">  НОШ) была  закрыта с 1 сентября 2019года, </w:t>
      </w:r>
      <w:r w:rsidR="003A4E25" w:rsidRPr="00A02898">
        <w:rPr>
          <w:sz w:val="24"/>
          <w:szCs w:val="24"/>
        </w:rPr>
        <w:t>а</w:t>
      </w:r>
      <w:r w:rsidRPr="00A02898">
        <w:rPr>
          <w:sz w:val="24"/>
          <w:szCs w:val="24"/>
        </w:rPr>
        <w:t xml:space="preserve"> в ноябре  сдана в эксплуатацию новая средняя школа в д</w:t>
      </w:r>
      <w:proofErr w:type="gramStart"/>
      <w:r w:rsidRPr="00A02898">
        <w:rPr>
          <w:sz w:val="24"/>
          <w:szCs w:val="24"/>
        </w:rPr>
        <w:t>.П</w:t>
      </w:r>
      <w:proofErr w:type="gramEnd"/>
      <w:r w:rsidRPr="00A02898">
        <w:rPr>
          <w:sz w:val="24"/>
          <w:szCs w:val="24"/>
        </w:rPr>
        <w:t xml:space="preserve">етропавловка.  </w:t>
      </w:r>
      <w:r w:rsidR="00C40DF7" w:rsidRPr="00A02898">
        <w:rPr>
          <w:sz w:val="24"/>
          <w:szCs w:val="24"/>
        </w:rPr>
        <w:t>По сравнению с 2018 годом количественный показатель не изменился:</w:t>
      </w:r>
    </w:p>
    <w:p w:rsidR="004501E6" w:rsidRPr="00A02898" w:rsidRDefault="004501E6" w:rsidP="003A4E25">
      <w:pPr>
        <w:ind w:left="780"/>
        <w:rPr>
          <w:sz w:val="24"/>
          <w:szCs w:val="24"/>
        </w:rPr>
      </w:pPr>
      <w:r w:rsidRPr="00A02898">
        <w:rPr>
          <w:sz w:val="24"/>
          <w:szCs w:val="24"/>
        </w:rPr>
        <w:t>-</w:t>
      </w:r>
      <w:r w:rsidR="00C40DF7" w:rsidRPr="00A02898">
        <w:rPr>
          <w:sz w:val="24"/>
          <w:szCs w:val="24"/>
        </w:rPr>
        <w:t>обще</w:t>
      </w:r>
      <w:r w:rsidRPr="00A02898">
        <w:rPr>
          <w:sz w:val="24"/>
          <w:szCs w:val="24"/>
        </w:rPr>
        <w:t xml:space="preserve">образовательные </w:t>
      </w:r>
      <w:r w:rsidR="00C40DF7" w:rsidRPr="00A02898">
        <w:rPr>
          <w:sz w:val="24"/>
          <w:szCs w:val="24"/>
        </w:rPr>
        <w:t>организации</w:t>
      </w:r>
      <w:r w:rsidRPr="00A02898">
        <w:rPr>
          <w:sz w:val="24"/>
          <w:szCs w:val="24"/>
        </w:rPr>
        <w:t xml:space="preserve"> -25;</w:t>
      </w:r>
    </w:p>
    <w:p w:rsidR="004501E6" w:rsidRPr="00A02898" w:rsidRDefault="004501E6" w:rsidP="004501E6">
      <w:pPr>
        <w:keepNext/>
        <w:ind w:left="780"/>
        <w:rPr>
          <w:sz w:val="24"/>
          <w:szCs w:val="24"/>
        </w:rPr>
      </w:pPr>
      <w:r w:rsidRPr="00A02898">
        <w:rPr>
          <w:b/>
          <w:sz w:val="24"/>
          <w:szCs w:val="24"/>
        </w:rPr>
        <w:t xml:space="preserve">- </w:t>
      </w:r>
      <w:r w:rsidRPr="00A02898">
        <w:rPr>
          <w:sz w:val="24"/>
          <w:szCs w:val="24"/>
        </w:rPr>
        <w:t xml:space="preserve">дошкольные образовательные </w:t>
      </w:r>
      <w:r w:rsidR="00C40DF7" w:rsidRPr="00A02898">
        <w:rPr>
          <w:sz w:val="24"/>
          <w:szCs w:val="24"/>
        </w:rPr>
        <w:t>организации</w:t>
      </w:r>
      <w:r w:rsidRPr="00A02898">
        <w:rPr>
          <w:sz w:val="24"/>
          <w:szCs w:val="24"/>
        </w:rPr>
        <w:t xml:space="preserve"> -16;</w:t>
      </w:r>
    </w:p>
    <w:p w:rsidR="004501E6" w:rsidRPr="00A02898" w:rsidRDefault="004501E6" w:rsidP="004501E6">
      <w:pPr>
        <w:keepNext/>
        <w:ind w:left="780"/>
        <w:rPr>
          <w:sz w:val="24"/>
          <w:szCs w:val="24"/>
        </w:rPr>
      </w:pPr>
      <w:r w:rsidRPr="00A02898">
        <w:rPr>
          <w:color w:val="FF0000"/>
          <w:sz w:val="24"/>
          <w:szCs w:val="24"/>
        </w:rPr>
        <w:t>-</w:t>
      </w:r>
      <w:r w:rsidR="00C40DF7" w:rsidRPr="00A02898">
        <w:rPr>
          <w:sz w:val="24"/>
          <w:szCs w:val="24"/>
        </w:rPr>
        <w:t>организации</w:t>
      </w:r>
      <w:r w:rsidRPr="00A02898">
        <w:rPr>
          <w:sz w:val="24"/>
          <w:szCs w:val="24"/>
        </w:rPr>
        <w:t xml:space="preserve"> дополнительного образования -3:</w:t>
      </w:r>
    </w:p>
    <w:p w:rsidR="004501E6" w:rsidRPr="00A02898" w:rsidRDefault="004501E6" w:rsidP="004501E6">
      <w:pPr>
        <w:keepNext/>
        <w:ind w:left="780"/>
        <w:rPr>
          <w:sz w:val="24"/>
          <w:szCs w:val="24"/>
        </w:rPr>
      </w:pPr>
      <w:r w:rsidRPr="00A02898">
        <w:rPr>
          <w:sz w:val="24"/>
          <w:szCs w:val="24"/>
        </w:rPr>
        <w:t>-другие (УО)-1</w:t>
      </w:r>
    </w:p>
    <w:p w:rsidR="003A4E25" w:rsidRPr="00A02898" w:rsidRDefault="003A4E25" w:rsidP="003A4E25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В структуру районной </w:t>
      </w:r>
      <w:r w:rsidR="00C40DF7" w:rsidRPr="00A02898">
        <w:rPr>
          <w:sz w:val="24"/>
          <w:szCs w:val="24"/>
        </w:rPr>
        <w:t xml:space="preserve"> профсоюзной </w:t>
      </w:r>
      <w:r w:rsidRPr="00A02898">
        <w:rPr>
          <w:sz w:val="24"/>
          <w:szCs w:val="24"/>
        </w:rPr>
        <w:t>организации</w:t>
      </w:r>
      <w:r w:rsidR="00C40DF7" w:rsidRPr="00A02898">
        <w:rPr>
          <w:sz w:val="24"/>
          <w:szCs w:val="24"/>
        </w:rPr>
        <w:t xml:space="preserve"> народного образования района</w:t>
      </w:r>
      <w:r w:rsidRPr="00A02898">
        <w:rPr>
          <w:sz w:val="24"/>
          <w:szCs w:val="24"/>
        </w:rPr>
        <w:t xml:space="preserve">  входит 45 первичных профсоюзных организаций с общей численностью членов профсоюза 1122 человека, что составляет 64.1%.  Члены профсоюза есть во всех образовательных организациях района. Количество членов профсоюза уменьшилось по сравнению с 2018годом. </w:t>
      </w:r>
      <w:r w:rsidR="00956E77" w:rsidRPr="00A02898">
        <w:rPr>
          <w:sz w:val="24"/>
          <w:szCs w:val="24"/>
        </w:rPr>
        <w:t>На этот показатель повлияли</w:t>
      </w:r>
      <w:r w:rsidRPr="00A02898">
        <w:rPr>
          <w:sz w:val="24"/>
          <w:szCs w:val="24"/>
        </w:rPr>
        <w:t xml:space="preserve"> </w:t>
      </w:r>
      <w:r w:rsidR="00835296" w:rsidRPr="00A02898">
        <w:rPr>
          <w:sz w:val="24"/>
          <w:szCs w:val="24"/>
        </w:rPr>
        <w:t xml:space="preserve">ниже перечисленные </w:t>
      </w:r>
      <w:r w:rsidRPr="00A02898">
        <w:rPr>
          <w:sz w:val="24"/>
          <w:szCs w:val="24"/>
        </w:rPr>
        <w:t xml:space="preserve"> причины.</w:t>
      </w:r>
    </w:p>
    <w:p w:rsidR="00CE6E7C" w:rsidRPr="00A02898" w:rsidRDefault="00C314E8" w:rsidP="00CE6E7C">
      <w:pPr>
        <w:tabs>
          <w:tab w:val="left" w:pos="2700"/>
        </w:tabs>
        <w:rPr>
          <w:sz w:val="24"/>
          <w:szCs w:val="24"/>
        </w:rPr>
      </w:pPr>
      <w:r w:rsidRPr="00A02898">
        <w:rPr>
          <w:sz w:val="24"/>
          <w:szCs w:val="24"/>
        </w:rPr>
        <w:t xml:space="preserve">С 01.09. 2018 года региональная выплата работникам районных муниципальных бюджетных и казённых учреждений </w:t>
      </w:r>
      <w:r w:rsidR="00CE6E7C" w:rsidRPr="00A02898">
        <w:rPr>
          <w:sz w:val="24"/>
          <w:szCs w:val="24"/>
        </w:rPr>
        <w:t xml:space="preserve">была </w:t>
      </w:r>
      <w:r w:rsidRPr="00A02898">
        <w:rPr>
          <w:sz w:val="24"/>
          <w:szCs w:val="24"/>
        </w:rPr>
        <w:t xml:space="preserve"> доведена до  18 тысяч рублей   и на 2019 год  средства </w:t>
      </w:r>
      <w:r w:rsidR="00CE6E7C" w:rsidRPr="00A02898">
        <w:rPr>
          <w:sz w:val="24"/>
          <w:szCs w:val="24"/>
        </w:rPr>
        <w:t xml:space="preserve"> в бюджете </w:t>
      </w:r>
      <w:r w:rsidRPr="00A02898">
        <w:rPr>
          <w:sz w:val="24"/>
          <w:szCs w:val="24"/>
        </w:rPr>
        <w:t>не  были заложены в полном объёме</w:t>
      </w:r>
      <w:r w:rsidR="00CE6E7C" w:rsidRPr="00A02898">
        <w:rPr>
          <w:sz w:val="24"/>
          <w:szCs w:val="24"/>
        </w:rPr>
        <w:t>. В</w:t>
      </w:r>
      <w:r w:rsidRPr="00A02898">
        <w:rPr>
          <w:sz w:val="24"/>
          <w:szCs w:val="24"/>
        </w:rPr>
        <w:t xml:space="preserve"> связи с</w:t>
      </w:r>
      <w:r w:rsidR="00CE6E7C" w:rsidRPr="00A02898">
        <w:rPr>
          <w:sz w:val="24"/>
          <w:szCs w:val="24"/>
        </w:rPr>
        <w:t xml:space="preserve"> этим, </w:t>
      </w:r>
      <w:r w:rsidRPr="00A02898">
        <w:rPr>
          <w:sz w:val="24"/>
          <w:szCs w:val="24"/>
        </w:rPr>
        <w:t xml:space="preserve">   руководство образовательных организаций </w:t>
      </w:r>
      <w:r w:rsidR="00CE6E7C" w:rsidRPr="00A02898">
        <w:rPr>
          <w:sz w:val="24"/>
          <w:szCs w:val="24"/>
        </w:rPr>
        <w:t xml:space="preserve">провели </w:t>
      </w:r>
      <w:r w:rsidRPr="00A02898">
        <w:rPr>
          <w:sz w:val="24"/>
          <w:szCs w:val="24"/>
        </w:rPr>
        <w:t xml:space="preserve"> оптимизацию </w:t>
      </w:r>
      <w:r w:rsidR="00CE6E7C" w:rsidRPr="00A02898">
        <w:rPr>
          <w:sz w:val="24"/>
          <w:szCs w:val="24"/>
        </w:rPr>
        <w:t xml:space="preserve"> затрат </w:t>
      </w:r>
      <w:r w:rsidRPr="00A02898">
        <w:rPr>
          <w:sz w:val="24"/>
          <w:szCs w:val="24"/>
        </w:rPr>
        <w:t>и сокращение ставок  обслуживающего  персонала</w:t>
      </w:r>
      <w:r w:rsidR="00835296" w:rsidRPr="00A02898">
        <w:rPr>
          <w:sz w:val="24"/>
          <w:szCs w:val="24"/>
        </w:rPr>
        <w:t>: дворников, уборщиков помещений,</w:t>
      </w:r>
      <w:r w:rsidRPr="00A02898">
        <w:rPr>
          <w:sz w:val="24"/>
          <w:szCs w:val="24"/>
        </w:rPr>
        <w:t xml:space="preserve"> сторожей</w:t>
      </w:r>
      <w:r w:rsidR="00835296" w:rsidRPr="00A02898">
        <w:rPr>
          <w:sz w:val="24"/>
          <w:szCs w:val="24"/>
        </w:rPr>
        <w:t>.</w:t>
      </w:r>
      <w:r w:rsidRPr="00A02898">
        <w:rPr>
          <w:sz w:val="24"/>
          <w:szCs w:val="24"/>
        </w:rPr>
        <w:t xml:space="preserve"> </w:t>
      </w:r>
      <w:r w:rsidR="005770B0" w:rsidRPr="00A02898">
        <w:rPr>
          <w:sz w:val="24"/>
          <w:szCs w:val="24"/>
        </w:rPr>
        <w:t>Образовательные организации</w:t>
      </w:r>
      <w:r w:rsidRPr="00A02898">
        <w:rPr>
          <w:sz w:val="24"/>
          <w:szCs w:val="24"/>
        </w:rPr>
        <w:t xml:space="preserve"> </w:t>
      </w:r>
      <w:r w:rsidR="00835296" w:rsidRPr="00A02898">
        <w:rPr>
          <w:sz w:val="24"/>
          <w:szCs w:val="24"/>
        </w:rPr>
        <w:t xml:space="preserve"> были переведены </w:t>
      </w:r>
      <w:r w:rsidRPr="00A02898">
        <w:rPr>
          <w:sz w:val="24"/>
          <w:szCs w:val="24"/>
        </w:rPr>
        <w:t>н</w:t>
      </w:r>
      <w:r w:rsidR="00CE6E7C" w:rsidRPr="00A02898">
        <w:rPr>
          <w:sz w:val="24"/>
          <w:szCs w:val="24"/>
        </w:rPr>
        <w:t>а</w:t>
      </w:r>
      <w:r w:rsidRPr="00A02898">
        <w:rPr>
          <w:sz w:val="24"/>
          <w:szCs w:val="24"/>
        </w:rPr>
        <w:t xml:space="preserve"> охранную сигнализацию</w:t>
      </w:r>
      <w:r w:rsidR="00CE6E7C" w:rsidRPr="00A02898">
        <w:rPr>
          <w:sz w:val="24"/>
          <w:szCs w:val="24"/>
        </w:rPr>
        <w:t xml:space="preserve">,  </w:t>
      </w:r>
      <w:r w:rsidRPr="00A02898">
        <w:rPr>
          <w:sz w:val="24"/>
          <w:szCs w:val="24"/>
        </w:rPr>
        <w:t xml:space="preserve"> </w:t>
      </w:r>
      <w:r w:rsidR="00CE6E7C" w:rsidRPr="00A02898">
        <w:rPr>
          <w:sz w:val="24"/>
          <w:szCs w:val="24"/>
        </w:rPr>
        <w:t xml:space="preserve">изменён </w:t>
      </w:r>
      <w:r w:rsidR="00CE6E7C" w:rsidRPr="00A02898">
        <w:rPr>
          <w:sz w:val="24"/>
          <w:szCs w:val="24"/>
        </w:rPr>
        <w:lastRenderedPageBreak/>
        <w:t>режим  работы</w:t>
      </w:r>
      <w:r w:rsidR="00835296" w:rsidRPr="00A02898">
        <w:rPr>
          <w:sz w:val="24"/>
          <w:szCs w:val="24"/>
        </w:rPr>
        <w:t xml:space="preserve"> дворников и уборщиков служебных помещений</w:t>
      </w:r>
      <w:r w:rsidR="00CE6E7C" w:rsidRPr="00A02898">
        <w:rPr>
          <w:sz w:val="24"/>
          <w:szCs w:val="24"/>
        </w:rPr>
        <w:t xml:space="preserve">, увеличена моющая площадь. </w:t>
      </w:r>
      <w:r w:rsidRPr="00A02898">
        <w:rPr>
          <w:sz w:val="24"/>
          <w:szCs w:val="24"/>
        </w:rPr>
        <w:t xml:space="preserve">По этой причине  </w:t>
      </w:r>
      <w:r w:rsidR="00CB4B2D" w:rsidRPr="00A02898">
        <w:rPr>
          <w:sz w:val="24"/>
          <w:szCs w:val="24"/>
        </w:rPr>
        <w:t>снизилось</w:t>
      </w:r>
      <w:r w:rsidRPr="00A02898">
        <w:rPr>
          <w:sz w:val="24"/>
          <w:szCs w:val="24"/>
        </w:rPr>
        <w:t xml:space="preserve"> количество работающих в</w:t>
      </w:r>
      <w:r w:rsidRPr="00A02898">
        <w:rPr>
          <w:color w:val="FF0000"/>
          <w:sz w:val="24"/>
          <w:szCs w:val="24"/>
        </w:rPr>
        <w:t xml:space="preserve"> </w:t>
      </w:r>
      <w:r w:rsidRPr="00A02898">
        <w:rPr>
          <w:sz w:val="24"/>
          <w:szCs w:val="24"/>
        </w:rPr>
        <w:t xml:space="preserve">образовательных организациях,    а также в связи с увольнением, смертью, сменой местожительства, выходом на пенсию, сокращением ставок  обслуживающего персонала  снизилось </w:t>
      </w:r>
      <w:r w:rsidR="00CE6E7C" w:rsidRPr="00A02898">
        <w:rPr>
          <w:sz w:val="24"/>
          <w:szCs w:val="24"/>
        </w:rPr>
        <w:t xml:space="preserve"> и </w:t>
      </w:r>
      <w:r w:rsidRPr="00A02898">
        <w:rPr>
          <w:sz w:val="24"/>
          <w:szCs w:val="24"/>
        </w:rPr>
        <w:t>число членов профсоюза.</w:t>
      </w:r>
      <w:r w:rsidR="00CE6E7C" w:rsidRPr="00A02898">
        <w:rPr>
          <w:sz w:val="24"/>
          <w:szCs w:val="24"/>
        </w:rPr>
        <w:t xml:space="preserve"> </w:t>
      </w:r>
    </w:p>
    <w:p w:rsidR="00956E77" w:rsidRPr="00A02898" w:rsidRDefault="00CE6E7C" w:rsidP="00E1233D">
      <w:pPr>
        <w:tabs>
          <w:tab w:val="left" w:pos="2700"/>
        </w:tabs>
        <w:rPr>
          <w:sz w:val="24"/>
          <w:szCs w:val="24"/>
        </w:rPr>
      </w:pPr>
      <w:r w:rsidRPr="00A02898">
        <w:rPr>
          <w:sz w:val="24"/>
          <w:szCs w:val="24"/>
        </w:rPr>
        <w:t xml:space="preserve">    Если в 2018 году на учёте состояло 1232 члена профсоюза,  то по вышеуказанным причинам в 2019 году число членов профсоюза составило 1122 человека. Первичными организациями, районной организацией профсоюза  принимались меры по сохранению профсоюзного  членства. В 2019году в члены профсоюза  было принято 54 человека</w:t>
      </w:r>
      <w:proofErr w:type="gramStart"/>
      <w:r w:rsidRPr="00A02898">
        <w:rPr>
          <w:sz w:val="24"/>
          <w:szCs w:val="24"/>
        </w:rPr>
        <w:t xml:space="preserve"> </w:t>
      </w:r>
      <w:r w:rsidR="00CB4B2D" w:rsidRPr="00A02898">
        <w:rPr>
          <w:sz w:val="24"/>
          <w:szCs w:val="24"/>
        </w:rPr>
        <w:t>П</w:t>
      </w:r>
      <w:proofErr w:type="gramEnd"/>
      <w:r w:rsidRPr="00A02898">
        <w:rPr>
          <w:sz w:val="24"/>
          <w:szCs w:val="24"/>
        </w:rPr>
        <w:t xml:space="preserve">роводилась </w:t>
      </w:r>
      <w:r w:rsidR="00956E77" w:rsidRPr="00A02898">
        <w:rPr>
          <w:sz w:val="24"/>
          <w:szCs w:val="24"/>
        </w:rPr>
        <w:t xml:space="preserve">разъяснительная </w:t>
      </w:r>
      <w:r w:rsidRPr="00A02898">
        <w:rPr>
          <w:sz w:val="24"/>
          <w:szCs w:val="24"/>
        </w:rPr>
        <w:t xml:space="preserve"> работа с педагогами, руководителями образовательных организаций</w:t>
      </w:r>
      <w:r w:rsidR="00956E77" w:rsidRPr="00A02898">
        <w:rPr>
          <w:sz w:val="24"/>
          <w:szCs w:val="24"/>
        </w:rPr>
        <w:t xml:space="preserve"> о</w:t>
      </w:r>
      <w:r w:rsidRPr="00A02898">
        <w:rPr>
          <w:sz w:val="24"/>
          <w:szCs w:val="24"/>
        </w:rPr>
        <w:t xml:space="preserve"> рол</w:t>
      </w:r>
      <w:r w:rsidR="00956E77" w:rsidRPr="00A02898">
        <w:rPr>
          <w:sz w:val="24"/>
          <w:szCs w:val="24"/>
        </w:rPr>
        <w:t>и</w:t>
      </w:r>
      <w:r w:rsidRPr="00A02898">
        <w:rPr>
          <w:sz w:val="24"/>
          <w:szCs w:val="24"/>
        </w:rPr>
        <w:t xml:space="preserve"> и достижения</w:t>
      </w:r>
      <w:r w:rsidR="00956E77" w:rsidRPr="00A02898">
        <w:rPr>
          <w:sz w:val="24"/>
          <w:szCs w:val="24"/>
        </w:rPr>
        <w:t>х</w:t>
      </w:r>
      <w:r w:rsidRPr="00A02898">
        <w:rPr>
          <w:sz w:val="24"/>
          <w:szCs w:val="24"/>
        </w:rPr>
        <w:t xml:space="preserve"> профсоюза по вопросам  повышения заработной платы педагогам, защиты их трудовых прав. В связи с принимаемыми мерами процент профсоюзного членства не снизился по сравнению с 2018 годом и сохранился на уровне 64.1%.</w:t>
      </w:r>
      <w:r w:rsidR="00FB011D" w:rsidRPr="00A02898">
        <w:rPr>
          <w:sz w:val="24"/>
          <w:szCs w:val="24"/>
        </w:rPr>
        <w:t xml:space="preserve"> </w:t>
      </w:r>
      <w:r w:rsidR="00835296" w:rsidRPr="00A02898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71AD9" w:rsidRPr="00A02898" w:rsidRDefault="00835296" w:rsidP="00E1233D">
      <w:pPr>
        <w:tabs>
          <w:tab w:val="left" w:pos="2700"/>
        </w:tabs>
        <w:rPr>
          <w:sz w:val="24"/>
          <w:szCs w:val="24"/>
        </w:rPr>
      </w:pPr>
      <w:r w:rsidRPr="00A02898">
        <w:rPr>
          <w:sz w:val="24"/>
          <w:szCs w:val="24"/>
        </w:rPr>
        <w:t xml:space="preserve"> В </w:t>
      </w:r>
      <w:r w:rsidR="00FB011D" w:rsidRPr="00A02898">
        <w:rPr>
          <w:sz w:val="24"/>
          <w:szCs w:val="24"/>
        </w:rPr>
        <w:t>2019 год</w:t>
      </w:r>
      <w:r w:rsidRPr="00A02898">
        <w:rPr>
          <w:sz w:val="24"/>
          <w:szCs w:val="24"/>
        </w:rPr>
        <w:t xml:space="preserve">у вся работа </w:t>
      </w:r>
      <w:r w:rsidR="00EF4F62" w:rsidRPr="00A02898">
        <w:rPr>
          <w:sz w:val="24"/>
          <w:szCs w:val="24"/>
        </w:rPr>
        <w:t xml:space="preserve">районной организации  </w:t>
      </w:r>
      <w:r w:rsidRPr="00A02898">
        <w:rPr>
          <w:sz w:val="24"/>
          <w:szCs w:val="24"/>
        </w:rPr>
        <w:t>была направлена на</w:t>
      </w:r>
      <w:r w:rsidR="00FB011D" w:rsidRPr="00A02898">
        <w:rPr>
          <w:sz w:val="24"/>
          <w:szCs w:val="24"/>
        </w:rPr>
        <w:t xml:space="preserve"> подготовк</w:t>
      </w:r>
      <w:r w:rsidRPr="00A02898">
        <w:rPr>
          <w:sz w:val="24"/>
          <w:szCs w:val="24"/>
        </w:rPr>
        <w:t>у</w:t>
      </w:r>
      <w:r w:rsidR="00FB011D" w:rsidRPr="00A02898">
        <w:rPr>
          <w:sz w:val="24"/>
          <w:szCs w:val="24"/>
        </w:rPr>
        <w:t xml:space="preserve"> и </w:t>
      </w:r>
      <w:r w:rsidR="00956E77" w:rsidRPr="00A02898">
        <w:rPr>
          <w:sz w:val="24"/>
          <w:szCs w:val="24"/>
        </w:rPr>
        <w:t xml:space="preserve"> качественное </w:t>
      </w:r>
      <w:r w:rsidR="00FB011D" w:rsidRPr="00A02898">
        <w:rPr>
          <w:sz w:val="24"/>
          <w:szCs w:val="24"/>
        </w:rPr>
        <w:t>проведени</w:t>
      </w:r>
      <w:r w:rsidRPr="00A02898">
        <w:rPr>
          <w:sz w:val="24"/>
          <w:szCs w:val="24"/>
        </w:rPr>
        <w:t>е</w:t>
      </w:r>
      <w:r w:rsidR="00FB011D" w:rsidRPr="00A02898">
        <w:rPr>
          <w:sz w:val="24"/>
          <w:szCs w:val="24"/>
        </w:rPr>
        <w:t xml:space="preserve"> отчётно-выборной кампании во всех первичных и районной профсоюзных организациях работников народного образования и науки РФ.</w:t>
      </w:r>
      <w:r w:rsidR="00E1233D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>О</w:t>
      </w:r>
      <w:r w:rsidR="00E1233D" w:rsidRPr="00A02898">
        <w:rPr>
          <w:sz w:val="24"/>
          <w:szCs w:val="24"/>
        </w:rPr>
        <w:t xml:space="preserve">тчётно-выборные собрания в первичных организациях проходили в соответствии с требованиями Устава Профсоюза, Положения районной организации профсоюза, на основании Постановлений Красноярского краевого комитета Профсоюза, Президиума  </w:t>
      </w:r>
      <w:proofErr w:type="spellStart"/>
      <w:r w:rsidR="00E1233D" w:rsidRPr="00A02898">
        <w:rPr>
          <w:sz w:val="24"/>
          <w:szCs w:val="24"/>
        </w:rPr>
        <w:t>Курагинской</w:t>
      </w:r>
      <w:proofErr w:type="spellEnd"/>
      <w:r w:rsidR="00E1233D" w:rsidRPr="00A02898">
        <w:rPr>
          <w:sz w:val="24"/>
          <w:szCs w:val="24"/>
        </w:rPr>
        <w:t xml:space="preserve"> территориальной (районной) организации Профсоюза.  </w:t>
      </w:r>
    </w:p>
    <w:p w:rsidR="00E1233D" w:rsidRPr="00A02898" w:rsidRDefault="00871AD9" w:rsidP="00871AD9">
      <w:pPr>
        <w:rPr>
          <w:sz w:val="24"/>
          <w:szCs w:val="24"/>
        </w:rPr>
      </w:pPr>
      <w:r w:rsidRPr="00A02898">
        <w:rPr>
          <w:color w:val="FF0000"/>
          <w:sz w:val="24"/>
          <w:szCs w:val="24"/>
        </w:rPr>
        <w:t xml:space="preserve">       </w:t>
      </w:r>
      <w:r w:rsidRPr="00A02898">
        <w:rPr>
          <w:sz w:val="24"/>
          <w:szCs w:val="24"/>
        </w:rPr>
        <w:t>В течени</w:t>
      </w:r>
      <w:r w:rsidR="00350FCA" w:rsidRPr="00A02898">
        <w:rPr>
          <w:sz w:val="24"/>
          <w:szCs w:val="24"/>
        </w:rPr>
        <w:t>е</w:t>
      </w:r>
      <w:r w:rsidRPr="00A02898">
        <w:rPr>
          <w:sz w:val="24"/>
          <w:szCs w:val="24"/>
        </w:rPr>
        <w:t xml:space="preserve"> года </w:t>
      </w:r>
      <w:r w:rsidR="00E1233D" w:rsidRPr="00A02898">
        <w:rPr>
          <w:sz w:val="24"/>
          <w:szCs w:val="24"/>
        </w:rPr>
        <w:t xml:space="preserve">во всех </w:t>
      </w:r>
      <w:r w:rsidRPr="00A02898">
        <w:rPr>
          <w:sz w:val="24"/>
          <w:szCs w:val="24"/>
        </w:rPr>
        <w:t xml:space="preserve"> 45</w:t>
      </w:r>
      <w:r w:rsidR="00E1233D" w:rsidRPr="00A02898">
        <w:rPr>
          <w:sz w:val="24"/>
          <w:szCs w:val="24"/>
        </w:rPr>
        <w:t xml:space="preserve"> первичных профсоюзных организациях прошли </w:t>
      </w:r>
      <w:r w:rsidRPr="00A02898">
        <w:rPr>
          <w:sz w:val="24"/>
          <w:szCs w:val="24"/>
        </w:rPr>
        <w:t xml:space="preserve"> отчётно-выборны</w:t>
      </w:r>
      <w:r w:rsidR="00E1233D" w:rsidRPr="00A02898">
        <w:rPr>
          <w:sz w:val="24"/>
          <w:szCs w:val="24"/>
        </w:rPr>
        <w:t xml:space="preserve">е </w:t>
      </w:r>
      <w:r w:rsidRPr="00A02898">
        <w:rPr>
          <w:sz w:val="24"/>
          <w:szCs w:val="24"/>
        </w:rPr>
        <w:t>собрани</w:t>
      </w:r>
      <w:r w:rsidR="00E1233D" w:rsidRPr="00A02898">
        <w:rPr>
          <w:sz w:val="24"/>
          <w:szCs w:val="24"/>
        </w:rPr>
        <w:t>я</w:t>
      </w:r>
      <w:r w:rsidRPr="00A02898">
        <w:rPr>
          <w:sz w:val="24"/>
          <w:szCs w:val="24"/>
        </w:rPr>
        <w:t xml:space="preserve">. </w:t>
      </w:r>
      <w:r w:rsidR="00350FCA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>Активность участников выразилась следующими показателями: в собраниях приняли участие 6</w:t>
      </w:r>
      <w:r w:rsidR="00CB4B2D" w:rsidRPr="00A02898">
        <w:rPr>
          <w:sz w:val="24"/>
          <w:szCs w:val="24"/>
        </w:rPr>
        <w:t>8</w:t>
      </w:r>
      <w:r w:rsidRPr="00A02898">
        <w:rPr>
          <w:sz w:val="24"/>
          <w:szCs w:val="24"/>
        </w:rPr>
        <w:t xml:space="preserve"> % членов профсоюза, выступили в прениях  свыше 75 членов Профсоюза, среди которых 25% молодёжь.   Работа всех выборных организаций признана удовлетворительной.     </w:t>
      </w:r>
    </w:p>
    <w:p w:rsidR="00E1233D" w:rsidRPr="00A02898" w:rsidRDefault="00871AD9" w:rsidP="00871AD9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 В ходе отчётов и выборов смена председателей произошла в 11 </w:t>
      </w:r>
      <w:r w:rsidR="003A00FF" w:rsidRPr="00A02898">
        <w:rPr>
          <w:sz w:val="24"/>
          <w:szCs w:val="24"/>
        </w:rPr>
        <w:t>первичных профсоюзных организациях</w:t>
      </w:r>
      <w:r w:rsidR="002B46BA" w:rsidRPr="00A02898">
        <w:rPr>
          <w:sz w:val="24"/>
          <w:szCs w:val="24"/>
        </w:rPr>
        <w:t>.</w:t>
      </w:r>
      <w:r w:rsidR="00FB011D" w:rsidRPr="00A02898">
        <w:rPr>
          <w:sz w:val="24"/>
          <w:szCs w:val="24"/>
        </w:rPr>
        <w:t xml:space="preserve"> В октябре </w:t>
      </w:r>
      <w:r w:rsidR="00E1233D" w:rsidRPr="00A02898">
        <w:rPr>
          <w:sz w:val="24"/>
          <w:szCs w:val="24"/>
        </w:rPr>
        <w:t xml:space="preserve">прошла </w:t>
      </w:r>
      <w:r w:rsidR="00FB011D" w:rsidRPr="00A02898">
        <w:rPr>
          <w:sz w:val="24"/>
          <w:szCs w:val="24"/>
        </w:rPr>
        <w:t>районная отчётно-выборная конференция</w:t>
      </w:r>
      <w:r w:rsidR="000367CA" w:rsidRPr="00A02898">
        <w:rPr>
          <w:sz w:val="24"/>
          <w:szCs w:val="24"/>
        </w:rPr>
        <w:t xml:space="preserve">, на которую </w:t>
      </w:r>
      <w:r w:rsidR="00E1233D" w:rsidRPr="00A02898">
        <w:rPr>
          <w:sz w:val="24"/>
          <w:szCs w:val="24"/>
        </w:rPr>
        <w:t xml:space="preserve">из </w:t>
      </w:r>
      <w:r w:rsidR="000367CA" w:rsidRPr="00A02898">
        <w:rPr>
          <w:sz w:val="24"/>
          <w:szCs w:val="24"/>
        </w:rPr>
        <w:t xml:space="preserve"> 107 </w:t>
      </w:r>
      <w:r w:rsidR="00E1233D" w:rsidRPr="00A02898">
        <w:rPr>
          <w:sz w:val="24"/>
          <w:szCs w:val="24"/>
        </w:rPr>
        <w:t xml:space="preserve"> избранных </w:t>
      </w:r>
      <w:r w:rsidR="000367CA" w:rsidRPr="00A02898">
        <w:rPr>
          <w:sz w:val="24"/>
          <w:szCs w:val="24"/>
        </w:rPr>
        <w:t xml:space="preserve">делегатов, прибыло 87 делегатов, </w:t>
      </w:r>
      <w:r w:rsidR="00E1233D" w:rsidRPr="00A02898">
        <w:rPr>
          <w:sz w:val="24"/>
          <w:szCs w:val="24"/>
        </w:rPr>
        <w:t>явка</w:t>
      </w:r>
      <w:r w:rsidR="000367CA" w:rsidRPr="00A02898">
        <w:rPr>
          <w:sz w:val="24"/>
          <w:szCs w:val="24"/>
        </w:rPr>
        <w:t xml:space="preserve"> составил</w:t>
      </w:r>
      <w:r w:rsidR="00E1233D" w:rsidRPr="00A02898">
        <w:rPr>
          <w:sz w:val="24"/>
          <w:szCs w:val="24"/>
        </w:rPr>
        <w:t>а</w:t>
      </w:r>
      <w:r w:rsidR="000367CA" w:rsidRPr="00A02898">
        <w:rPr>
          <w:sz w:val="24"/>
          <w:szCs w:val="24"/>
        </w:rPr>
        <w:t xml:space="preserve"> 81.3%. </w:t>
      </w:r>
      <w:r w:rsidR="00E1233D" w:rsidRPr="00A02898">
        <w:rPr>
          <w:sz w:val="24"/>
          <w:szCs w:val="24"/>
        </w:rPr>
        <w:t>Все выступающие дали положительную оценку работы районной организации Профсоюза. Председателем  единогласно избрана ранее работающая  в данной должности Г.Ф.Карелина.</w:t>
      </w:r>
    </w:p>
    <w:p w:rsidR="004501E6" w:rsidRPr="00A02898" w:rsidRDefault="002B46BA" w:rsidP="00871AD9">
      <w:pPr>
        <w:rPr>
          <w:color w:val="FF0000"/>
          <w:sz w:val="24"/>
          <w:szCs w:val="24"/>
        </w:rPr>
      </w:pPr>
      <w:r w:rsidRPr="00A02898">
        <w:rPr>
          <w:sz w:val="24"/>
          <w:szCs w:val="24"/>
        </w:rPr>
        <w:t xml:space="preserve"> В отчётный период определённое  внимание уделялось профсоюзному членству, роли профсоюза и его достижениях по защите прав педагогических работников особенно это было подчёркнуто в ходе</w:t>
      </w:r>
      <w:r w:rsidR="00956E77" w:rsidRPr="00A02898">
        <w:rPr>
          <w:sz w:val="24"/>
          <w:szCs w:val="24"/>
        </w:rPr>
        <w:t xml:space="preserve"> выступлений на </w:t>
      </w:r>
      <w:r w:rsidRPr="00A02898">
        <w:rPr>
          <w:sz w:val="24"/>
          <w:szCs w:val="24"/>
        </w:rPr>
        <w:t xml:space="preserve"> отчётно-выборных собрани</w:t>
      </w:r>
      <w:r w:rsidR="00956E77" w:rsidRPr="00A02898">
        <w:rPr>
          <w:sz w:val="24"/>
          <w:szCs w:val="24"/>
        </w:rPr>
        <w:t>ях</w:t>
      </w:r>
      <w:r w:rsidRPr="00A02898">
        <w:rPr>
          <w:sz w:val="24"/>
          <w:szCs w:val="24"/>
        </w:rPr>
        <w:t xml:space="preserve"> в первичных организациях,  </w:t>
      </w:r>
      <w:r w:rsidR="00956E77" w:rsidRPr="00A02898">
        <w:rPr>
          <w:sz w:val="24"/>
          <w:szCs w:val="24"/>
        </w:rPr>
        <w:t xml:space="preserve"> районной </w:t>
      </w:r>
      <w:r w:rsidRPr="00A02898">
        <w:rPr>
          <w:sz w:val="24"/>
          <w:szCs w:val="24"/>
        </w:rPr>
        <w:t>отчётно-выборной  конференции</w:t>
      </w:r>
      <w:r w:rsidR="00575065" w:rsidRPr="00A02898">
        <w:rPr>
          <w:sz w:val="24"/>
          <w:szCs w:val="24"/>
        </w:rPr>
        <w:t xml:space="preserve">. </w:t>
      </w:r>
      <w:proofErr w:type="gramStart"/>
      <w:r w:rsidR="00575065" w:rsidRPr="00A02898">
        <w:rPr>
          <w:sz w:val="24"/>
          <w:szCs w:val="24"/>
        </w:rPr>
        <w:t>Кроме того,</w:t>
      </w:r>
      <w:r w:rsidR="00E1233D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 xml:space="preserve"> </w:t>
      </w:r>
      <w:r w:rsidR="002C054D">
        <w:rPr>
          <w:sz w:val="24"/>
          <w:szCs w:val="24"/>
        </w:rPr>
        <w:t xml:space="preserve"> </w:t>
      </w:r>
      <w:r w:rsidR="00575065" w:rsidRPr="00A02898">
        <w:rPr>
          <w:sz w:val="24"/>
          <w:szCs w:val="24"/>
        </w:rPr>
        <w:t>на заседании Президиума</w:t>
      </w:r>
      <w:r w:rsidR="00E1233D" w:rsidRPr="00A02898">
        <w:rPr>
          <w:sz w:val="24"/>
          <w:szCs w:val="24"/>
        </w:rPr>
        <w:t xml:space="preserve"> </w:t>
      </w:r>
      <w:r w:rsidR="00575065" w:rsidRPr="00A02898">
        <w:rPr>
          <w:sz w:val="24"/>
          <w:szCs w:val="24"/>
        </w:rPr>
        <w:t xml:space="preserve"> в отчётном периоде</w:t>
      </w:r>
      <w:r w:rsidR="00835296" w:rsidRPr="00A02898">
        <w:rPr>
          <w:sz w:val="24"/>
          <w:szCs w:val="24"/>
        </w:rPr>
        <w:t xml:space="preserve"> были </w:t>
      </w:r>
      <w:r w:rsidR="00575065" w:rsidRPr="00A02898">
        <w:rPr>
          <w:sz w:val="24"/>
          <w:szCs w:val="24"/>
        </w:rPr>
        <w:t xml:space="preserve"> рассмотрены вопросы, касающиеся формированию  позитивного имиджа профсоюзной организации, а также </w:t>
      </w:r>
      <w:r w:rsidR="00956E77" w:rsidRPr="00A02898">
        <w:rPr>
          <w:sz w:val="24"/>
          <w:szCs w:val="24"/>
        </w:rPr>
        <w:t>« О реализации отраслевого Соглашения между управлением образования  администрации района и территориальной (районной) организацией профсоюза работников народного образования и науки РФ на 2017-2019 г</w:t>
      </w:r>
      <w:r w:rsidR="00CB4B2D" w:rsidRPr="00A02898">
        <w:rPr>
          <w:sz w:val="24"/>
          <w:szCs w:val="24"/>
        </w:rPr>
        <w:t>.</w:t>
      </w:r>
      <w:r w:rsidR="00956E77" w:rsidRPr="00A02898">
        <w:rPr>
          <w:sz w:val="24"/>
          <w:szCs w:val="24"/>
        </w:rPr>
        <w:t>г</w:t>
      </w:r>
      <w:r w:rsidR="00CB4B2D" w:rsidRPr="00A02898">
        <w:rPr>
          <w:sz w:val="24"/>
          <w:szCs w:val="24"/>
        </w:rPr>
        <w:t>.</w:t>
      </w:r>
      <w:r w:rsidR="00956E77" w:rsidRPr="00A02898">
        <w:rPr>
          <w:sz w:val="24"/>
          <w:szCs w:val="24"/>
        </w:rPr>
        <w:t xml:space="preserve">», </w:t>
      </w:r>
      <w:r w:rsidR="00CB4B2D" w:rsidRPr="00A02898">
        <w:rPr>
          <w:sz w:val="24"/>
          <w:szCs w:val="24"/>
        </w:rPr>
        <w:t xml:space="preserve"> </w:t>
      </w:r>
      <w:r w:rsidR="00575065" w:rsidRPr="00A02898">
        <w:rPr>
          <w:sz w:val="24"/>
          <w:szCs w:val="24"/>
        </w:rPr>
        <w:t xml:space="preserve"> «О статистическом отчёте первичных </w:t>
      </w:r>
      <w:r w:rsidR="00575065" w:rsidRPr="00A02898">
        <w:rPr>
          <w:sz w:val="24"/>
          <w:szCs w:val="24"/>
        </w:rPr>
        <w:lastRenderedPageBreak/>
        <w:t>профсоюзных организаций за текущий год»,  «Анализ состояния профсоюзного членства в районной организации  по</w:t>
      </w:r>
      <w:proofErr w:type="gramEnd"/>
      <w:r w:rsidR="00575065" w:rsidRPr="00A02898">
        <w:rPr>
          <w:sz w:val="24"/>
          <w:szCs w:val="24"/>
        </w:rPr>
        <w:t xml:space="preserve"> итогам статистического отчёта».  </w:t>
      </w:r>
    </w:p>
    <w:p w:rsidR="003A00FF" w:rsidRPr="00A02898" w:rsidRDefault="003A00FF" w:rsidP="003A00FF">
      <w:pPr>
        <w:rPr>
          <w:sz w:val="24"/>
          <w:szCs w:val="24"/>
        </w:rPr>
      </w:pPr>
      <w:r w:rsidRPr="00A02898">
        <w:rPr>
          <w:sz w:val="24"/>
          <w:szCs w:val="24"/>
        </w:rPr>
        <w:t>Анализ статистических отчётов</w:t>
      </w:r>
      <w:r w:rsidR="00E1233D" w:rsidRPr="00A02898">
        <w:rPr>
          <w:sz w:val="24"/>
          <w:szCs w:val="24"/>
        </w:rPr>
        <w:t xml:space="preserve"> за 2019год </w:t>
      </w:r>
      <w:r w:rsidR="00956E77" w:rsidRPr="00A02898">
        <w:rPr>
          <w:sz w:val="24"/>
          <w:szCs w:val="24"/>
        </w:rPr>
        <w:t xml:space="preserve">показал </w:t>
      </w:r>
      <w:r w:rsidR="00575065" w:rsidRPr="00A02898">
        <w:rPr>
          <w:sz w:val="24"/>
          <w:szCs w:val="24"/>
        </w:rPr>
        <w:t xml:space="preserve"> высокий </w:t>
      </w:r>
      <w:r w:rsidR="00956E77" w:rsidRPr="00A02898">
        <w:rPr>
          <w:sz w:val="24"/>
          <w:szCs w:val="24"/>
        </w:rPr>
        <w:t xml:space="preserve">уровень </w:t>
      </w:r>
      <w:r w:rsidR="00575065" w:rsidRPr="00A02898">
        <w:rPr>
          <w:sz w:val="24"/>
          <w:szCs w:val="24"/>
        </w:rPr>
        <w:t xml:space="preserve"> профсоюзного членства (более 60% членов профсоюза от числа работников) в 30 первичных профсоюзных организациях, наиболее высокий процент профсоюзного членства  у образовательных организаций, где руководство и профсоюз, являются</w:t>
      </w:r>
      <w:r w:rsidR="00575065" w:rsidRPr="00A02898">
        <w:rPr>
          <w:sz w:val="24"/>
          <w:szCs w:val="24"/>
        </w:rPr>
        <w:tab/>
        <w:t>хорошими социальными партнёрами и  понимают значимость усилий профсоюза  для защиты прав всех работников системы образования</w:t>
      </w:r>
      <w:r w:rsidR="00CB4B2D" w:rsidRPr="00A02898">
        <w:rPr>
          <w:sz w:val="24"/>
          <w:szCs w:val="24"/>
        </w:rPr>
        <w:t>.</w:t>
      </w:r>
      <w:r w:rsidR="00575065" w:rsidRPr="00A02898">
        <w:rPr>
          <w:sz w:val="24"/>
          <w:szCs w:val="24"/>
        </w:rPr>
        <w:t xml:space="preserve"> </w:t>
      </w:r>
      <w:r w:rsidR="00CB4B2D" w:rsidRPr="00A02898">
        <w:rPr>
          <w:sz w:val="24"/>
          <w:szCs w:val="24"/>
        </w:rPr>
        <w:t>Б</w:t>
      </w:r>
      <w:r w:rsidR="00575065" w:rsidRPr="00A02898">
        <w:rPr>
          <w:sz w:val="24"/>
          <w:szCs w:val="24"/>
        </w:rPr>
        <w:t>олее 80%</w:t>
      </w:r>
      <w:r w:rsidR="00E1233D" w:rsidRPr="00A02898">
        <w:rPr>
          <w:sz w:val="24"/>
          <w:szCs w:val="24"/>
        </w:rPr>
        <w:t xml:space="preserve">  от числа работающих являются член</w:t>
      </w:r>
      <w:r w:rsidR="000B2CFB" w:rsidRPr="00A02898">
        <w:rPr>
          <w:sz w:val="24"/>
          <w:szCs w:val="24"/>
        </w:rPr>
        <w:t xml:space="preserve">ами </w:t>
      </w:r>
      <w:r w:rsidR="00E1233D" w:rsidRPr="00A02898">
        <w:rPr>
          <w:sz w:val="24"/>
          <w:szCs w:val="24"/>
        </w:rPr>
        <w:t xml:space="preserve"> профс</w:t>
      </w:r>
      <w:r w:rsidR="00956E77" w:rsidRPr="00A02898">
        <w:rPr>
          <w:sz w:val="24"/>
          <w:szCs w:val="24"/>
        </w:rPr>
        <w:t>о</w:t>
      </w:r>
      <w:r w:rsidR="00E1233D" w:rsidRPr="00A02898">
        <w:rPr>
          <w:sz w:val="24"/>
          <w:szCs w:val="24"/>
        </w:rPr>
        <w:t>юза</w:t>
      </w:r>
      <w:r w:rsidR="00575065" w:rsidRPr="00A02898">
        <w:rPr>
          <w:sz w:val="24"/>
          <w:szCs w:val="24"/>
        </w:rPr>
        <w:t xml:space="preserve">: </w:t>
      </w:r>
      <w:r w:rsidR="000B2CFB" w:rsidRPr="00A02898">
        <w:rPr>
          <w:sz w:val="24"/>
          <w:szCs w:val="24"/>
        </w:rPr>
        <w:t xml:space="preserve">в МБОУ </w:t>
      </w:r>
      <w:proofErr w:type="spellStart"/>
      <w:r w:rsidR="000B2CFB" w:rsidRPr="00A02898">
        <w:rPr>
          <w:sz w:val="24"/>
          <w:szCs w:val="24"/>
        </w:rPr>
        <w:t>Кочергинская</w:t>
      </w:r>
      <w:proofErr w:type="spellEnd"/>
      <w:r w:rsidR="000B2CFB" w:rsidRPr="00A02898">
        <w:rPr>
          <w:sz w:val="24"/>
          <w:szCs w:val="24"/>
        </w:rPr>
        <w:t xml:space="preserve"> СОШ№19  -  82.9% (директор школы </w:t>
      </w:r>
      <w:proofErr w:type="spellStart"/>
      <w:r w:rsidR="000B2CFB" w:rsidRPr="00A02898">
        <w:rPr>
          <w:sz w:val="24"/>
          <w:szCs w:val="24"/>
        </w:rPr>
        <w:t>Жирнова</w:t>
      </w:r>
      <w:proofErr w:type="spellEnd"/>
      <w:r w:rsidR="000B2CFB" w:rsidRPr="00A02898">
        <w:rPr>
          <w:sz w:val="24"/>
          <w:szCs w:val="24"/>
        </w:rPr>
        <w:t xml:space="preserve"> Н.П., председатель первичной профсоюзной организации </w:t>
      </w:r>
      <w:proofErr w:type="gramStart"/>
      <w:r w:rsidR="000B2CFB" w:rsidRPr="00A02898">
        <w:rPr>
          <w:sz w:val="24"/>
          <w:szCs w:val="24"/>
        </w:rPr>
        <w:t>–</w:t>
      </w:r>
      <w:proofErr w:type="spellStart"/>
      <w:r w:rsidR="00CB4B2D" w:rsidRPr="00A02898">
        <w:rPr>
          <w:sz w:val="24"/>
          <w:szCs w:val="24"/>
        </w:rPr>
        <w:t>Д</w:t>
      </w:r>
      <w:proofErr w:type="gramEnd"/>
      <w:r w:rsidR="00CB4B2D" w:rsidRPr="00A02898">
        <w:rPr>
          <w:sz w:val="24"/>
          <w:szCs w:val="24"/>
        </w:rPr>
        <w:t>воеглазова</w:t>
      </w:r>
      <w:proofErr w:type="spellEnd"/>
      <w:r w:rsidR="00CB4B2D" w:rsidRPr="00A02898">
        <w:rPr>
          <w:sz w:val="24"/>
          <w:szCs w:val="24"/>
        </w:rPr>
        <w:t xml:space="preserve"> И.С.</w:t>
      </w:r>
      <w:r w:rsidR="000B2CFB" w:rsidRPr="00A02898">
        <w:rPr>
          <w:sz w:val="24"/>
          <w:szCs w:val="24"/>
        </w:rPr>
        <w:t xml:space="preserve">), МБОУ </w:t>
      </w:r>
      <w:proofErr w:type="spellStart"/>
      <w:r w:rsidR="000B2CFB" w:rsidRPr="00A02898">
        <w:rPr>
          <w:sz w:val="24"/>
          <w:szCs w:val="24"/>
        </w:rPr>
        <w:t>Кошурниковская</w:t>
      </w:r>
      <w:proofErr w:type="spellEnd"/>
      <w:r w:rsidR="000B2CFB" w:rsidRPr="00A02898">
        <w:rPr>
          <w:sz w:val="24"/>
          <w:szCs w:val="24"/>
        </w:rPr>
        <w:t xml:space="preserve"> ООШ №22 – 89.0% ( директор школы Климова Н.П., председатель первичной профсоюзной организации Власова А.С.), МКОУ </w:t>
      </w:r>
      <w:proofErr w:type="spellStart"/>
      <w:r w:rsidR="000B2CFB" w:rsidRPr="00A02898">
        <w:rPr>
          <w:sz w:val="24"/>
          <w:szCs w:val="24"/>
        </w:rPr>
        <w:t>Щетинкинская</w:t>
      </w:r>
      <w:proofErr w:type="spellEnd"/>
      <w:r w:rsidR="000B2CFB" w:rsidRPr="00A02898">
        <w:rPr>
          <w:sz w:val="24"/>
          <w:szCs w:val="24"/>
        </w:rPr>
        <w:t xml:space="preserve"> ООШ№27- 92.8% ( директор  Сычёва М.А., председатель первичной профсоюзной организации Егорова Н.П.),МБДОУ </w:t>
      </w:r>
      <w:proofErr w:type="gramStart"/>
      <w:r w:rsidR="000B2CFB" w:rsidRPr="00A02898">
        <w:rPr>
          <w:sz w:val="24"/>
          <w:szCs w:val="24"/>
        </w:rPr>
        <w:t xml:space="preserve">Курагинский детский сад №1«Красная шапочка» -69.5%   (заведующая  </w:t>
      </w:r>
      <w:proofErr w:type="spellStart"/>
      <w:r w:rsidR="000B2CFB" w:rsidRPr="00A02898">
        <w:rPr>
          <w:sz w:val="24"/>
          <w:szCs w:val="24"/>
        </w:rPr>
        <w:t>Митряшева</w:t>
      </w:r>
      <w:proofErr w:type="spellEnd"/>
      <w:r w:rsidR="000B2CFB" w:rsidRPr="00A02898">
        <w:rPr>
          <w:sz w:val="24"/>
          <w:szCs w:val="24"/>
        </w:rPr>
        <w:t xml:space="preserve"> О.В., председатель первичной профсоюзной организации Долматова О.И.), МБДОУ </w:t>
      </w:r>
      <w:proofErr w:type="spellStart"/>
      <w:r w:rsidR="000B2CFB" w:rsidRPr="00A02898">
        <w:rPr>
          <w:sz w:val="24"/>
          <w:szCs w:val="24"/>
        </w:rPr>
        <w:t>Пойловский</w:t>
      </w:r>
      <w:proofErr w:type="spellEnd"/>
      <w:r w:rsidR="000B2CFB" w:rsidRPr="00A02898">
        <w:rPr>
          <w:sz w:val="24"/>
          <w:szCs w:val="24"/>
        </w:rPr>
        <w:t xml:space="preserve"> детский сад «Солнышко» - 96% (заведующая Антонова Е.В., председатель первичной профсоюзной организации </w:t>
      </w:r>
      <w:proofErr w:type="spellStart"/>
      <w:r w:rsidR="000B2CFB" w:rsidRPr="00A02898">
        <w:rPr>
          <w:sz w:val="24"/>
          <w:szCs w:val="24"/>
        </w:rPr>
        <w:t>Солодовникова</w:t>
      </w:r>
      <w:proofErr w:type="spellEnd"/>
      <w:r w:rsidR="000B2CFB" w:rsidRPr="00A02898">
        <w:rPr>
          <w:sz w:val="24"/>
          <w:szCs w:val="24"/>
        </w:rPr>
        <w:t xml:space="preserve"> Т.В.),</w:t>
      </w:r>
      <w:r w:rsidR="003C71E4" w:rsidRPr="00A02898">
        <w:rPr>
          <w:sz w:val="24"/>
          <w:szCs w:val="24"/>
        </w:rPr>
        <w:t xml:space="preserve"> </w:t>
      </w:r>
      <w:r w:rsidR="000B2CFB" w:rsidRPr="00A02898">
        <w:rPr>
          <w:sz w:val="24"/>
          <w:szCs w:val="24"/>
        </w:rPr>
        <w:t xml:space="preserve">МБДОУ </w:t>
      </w:r>
      <w:proofErr w:type="spellStart"/>
      <w:r w:rsidR="000B2CFB" w:rsidRPr="00A02898">
        <w:rPr>
          <w:sz w:val="24"/>
          <w:szCs w:val="24"/>
        </w:rPr>
        <w:t>Черемшанский</w:t>
      </w:r>
      <w:proofErr w:type="spellEnd"/>
      <w:r w:rsidR="000B2CFB" w:rsidRPr="00A02898">
        <w:rPr>
          <w:sz w:val="24"/>
          <w:szCs w:val="24"/>
        </w:rPr>
        <w:t xml:space="preserve"> детский сад «Ёлочка» -94.1% (заведующая </w:t>
      </w:r>
      <w:proofErr w:type="spellStart"/>
      <w:r w:rsidR="000B2CFB" w:rsidRPr="00A02898">
        <w:rPr>
          <w:sz w:val="24"/>
          <w:szCs w:val="24"/>
        </w:rPr>
        <w:t>Медвидь</w:t>
      </w:r>
      <w:proofErr w:type="spellEnd"/>
      <w:r w:rsidR="000B2CFB" w:rsidRPr="00A02898">
        <w:rPr>
          <w:sz w:val="24"/>
          <w:szCs w:val="24"/>
        </w:rPr>
        <w:t xml:space="preserve"> Н.А., председатель первичной профсоюзной организации Жиркина Т.Н.), МБДОУ Курагинский детский сад №15 -78.3% (заведующая </w:t>
      </w:r>
      <w:proofErr w:type="spellStart"/>
      <w:r w:rsidR="000B2CFB" w:rsidRPr="00A02898">
        <w:rPr>
          <w:sz w:val="24"/>
          <w:szCs w:val="24"/>
        </w:rPr>
        <w:t>Зельч</w:t>
      </w:r>
      <w:proofErr w:type="spellEnd"/>
      <w:proofErr w:type="gramEnd"/>
      <w:r w:rsidR="000B2CFB" w:rsidRPr="00A02898">
        <w:rPr>
          <w:sz w:val="24"/>
          <w:szCs w:val="24"/>
        </w:rPr>
        <w:t xml:space="preserve"> Я.М., председатель первичной профсоюзной организации Пирожкова А.А.), МБОУДОД Курагинская Детско-спортивная школа -75% (директор Авербах В.С., председатель первичной профсоюзной организации Леонова О.Н.).        </w:t>
      </w:r>
      <w:r w:rsidR="00956E77" w:rsidRPr="00A02898">
        <w:rPr>
          <w:sz w:val="24"/>
          <w:szCs w:val="24"/>
        </w:rPr>
        <w:t xml:space="preserve"> </w:t>
      </w:r>
      <w:r w:rsidR="000B2CFB" w:rsidRPr="00A02898">
        <w:rPr>
          <w:sz w:val="24"/>
          <w:szCs w:val="24"/>
        </w:rPr>
        <w:t xml:space="preserve"> Низкий процент профсоюзного членства,  недостаточный уровень выстраивания партнёрских отношений между руководством образовательной организации и профсоюзным комитетом сохраняется по-прежнему в пяти образовательных организациях.</w:t>
      </w:r>
    </w:p>
    <w:p w:rsidR="003A00FF" w:rsidRPr="00A02898" w:rsidRDefault="000B2DB0" w:rsidP="00871AD9">
      <w:pPr>
        <w:rPr>
          <w:sz w:val="24"/>
          <w:szCs w:val="24"/>
        </w:rPr>
      </w:pPr>
      <w:r w:rsidRPr="00A02898">
        <w:rPr>
          <w:sz w:val="24"/>
          <w:szCs w:val="24"/>
        </w:rPr>
        <w:t>Анализ статистических данных говорит о том, что  наиболее высокие показатели профсоюзного членства наблюдаются  в дошкольных образовательных организациях (</w:t>
      </w:r>
      <w:r w:rsidR="00CA3C4F" w:rsidRPr="00A02898">
        <w:rPr>
          <w:sz w:val="24"/>
          <w:szCs w:val="24"/>
        </w:rPr>
        <w:t>78.3</w:t>
      </w:r>
      <w:r w:rsidRPr="00A02898">
        <w:rPr>
          <w:sz w:val="24"/>
          <w:szCs w:val="24"/>
        </w:rPr>
        <w:t>%).</w:t>
      </w:r>
      <w:r w:rsidR="00CA3C4F" w:rsidRPr="00A02898">
        <w:rPr>
          <w:sz w:val="24"/>
          <w:szCs w:val="24"/>
        </w:rPr>
        <w:t>Имеются резервы для повышения профсоюзного членства в общеобразовательных и учреждениях дополнительного образования (соответственно 58.2% и 36%). Целенаправленно в этом направлении работают председатели первичной профсоюзной организации МБОУ Курагинская СОШ№1 Сальникова Н.А.,</w:t>
      </w:r>
      <w:r w:rsidR="00CA3C4F" w:rsidRPr="00A02898">
        <w:rPr>
          <w:color w:val="FF0000"/>
          <w:sz w:val="24"/>
          <w:szCs w:val="24"/>
        </w:rPr>
        <w:t xml:space="preserve"> </w:t>
      </w:r>
      <w:r w:rsidR="00CA3C4F" w:rsidRPr="00A02898">
        <w:rPr>
          <w:sz w:val="24"/>
          <w:szCs w:val="24"/>
        </w:rPr>
        <w:t xml:space="preserve">первичной профсоюзной организации МБОУ </w:t>
      </w:r>
      <w:proofErr w:type="spellStart"/>
      <w:r w:rsidR="00CA3C4F" w:rsidRPr="00A02898">
        <w:rPr>
          <w:sz w:val="24"/>
          <w:szCs w:val="24"/>
        </w:rPr>
        <w:t>Марининская</w:t>
      </w:r>
      <w:proofErr w:type="spellEnd"/>
      <w:r w:rsidR="00CA3C4F" w:rsidRPr="00A02898">
        <w:rPr>
          <w:sz w:val="24"/>
          <w:szCs w:val="24"/>
        </w:rPr>
        <w:t xml:space="preserve"> СОШ№15 </w:t>
      </w:r>
      <w:proofErr w:type="spellStart"/>
      <w:r w:rsidR="00CA3C4F" w:rsidRPr="00A02898">
        <w:rPr>
          <w:sz w:val="24"/>
          <w:szCs w:val="24"/>
        </w:rPr>
        <w:t>Соммер</w:t>
      </w:r>
      <w:proofErr w:type="spellEnd"/>
      <w:r w:rsidR="00CA3C4F" w:rsidRPr="00A02898">
        <w:rPr>
          <w:sz w:val="24"/>
          <w:szCs w:val="24"/>
        </w:rPr>
        <w:t xml:space="preserve"> Елена Николаевна, первичной профсоюзной организации МБОУ </w:t>
      </w:r>
      <w:proofErr w:type="spellStart"/>
      <w:r w:rsidR="00CA3C4F" w:rsidRPr="00A02898">
        <w:rPr>
          <w:sz w:val="24"/>
          <w:szCs w:val="24"/>
        </w:rPr>
        <w:t>Детловская</w:t>
      </w:r>
      <w:proofErr w:type="spellEnd"/>
      <w:r w:rsidR="00CA3C4F" w:rsidRPr="00A02898">
        <w:rPr>
          <w:sz w:val="24"/>
          <w:szCs w:val="24"/>
        </w:rPr>
        <w:t xml:space="preserve"> СОШ Беккер Галина Николаевна.</w:t>
      </w:r>
      <w:r w:rsidR="00CA3C4F" w:rsidRPr="00A02898">
        <w:rPr>
          <w:sz w:val="24"/>
          <w:szCs w:val="24"/>
        </w:rPr>
        <w:tab/>
      </w:r>
      <w:r w:rsidR="00CA3C4F" w:rsidRPr="00A02898">
        <w:rPr>
          <w:sz w:val="24"/>
          <w:szCs w:val="24"/>
        </w:rPr>
        <w:tab/>
      </w:r>
    </w:p>
    <w:p w:rsidR="007A0F9B" w:rsidRPr="00A02898" w:rsidRDefault="00977C48" w:rsidP="00977C4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02898">
        <w:rPr>
          <w:b/>
          <w:sz w:val="24"/>
          <w:szCs w:val="24"/>
        </w:rPr>
        <w:t>ОРГАНИЗАЦИОННАЯ РА</w:t>
      </w:r>
      <w:r w:rsidR="001E1183" w:rsidRPr="00A02898">
        <w:rPr>
          <w:b/>
          <w:sz w:val="24"/>
          <w:szCs w:val="24"/>
        </w:rPr>
        <w:t>БОТА</w:t>
      </w:r>
      <w:r w:rsidR="00FF2F20" w:rsidRPr="00A02898">
        <w:rPr>
          <w:b/>
          <w:sz w:val="24"/>
          <w:szCs w:val="24"/>
        </w:rPr>
        <w:t>.</w:t>
      </w:r>
    </w:p>
    <w:p w:rsidR="00F75867" w:rsidRPr="00A02898" w:rsidRDefault="008B71ED" w:rsidP="008B71ED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>Работа районного комитета профсоюза строилась в соответствии с  планом мероприятий</w:t>
      </w:r>
      <w:r w:rsidR="00B00238" w:rsidRPr="00A02898">
        <w:rPr>
          <w:sz w:val="24"/>
          <w:szCs w:val="24"/>
        </w:rPr>
        <w:t>.</w:t>
      </w:r>
      <w:r w:rsidRPr="00A02898">
        <w:rPr>
          <w:sz w:val="24"/>
          <w:szCs w:val="24"/>
        </w:rPr>
        <w:t xml:space="preserve">  В отчётный период  было проведено </w:t>
      </w:r>
      <w:r w:rsidR="002A1282" w:rsidRPr="00A02898">
        <w:rPr>
          <w:sz w:val="24"/>
          <w:szCs w:val="24"/>
        </w:rPr>
        <w:t>5</w:t>
      </w:r>
      <w:r w:rsidRPr="00A02898">
        <w:rPr>
          <w:sz w:val="24"/>
          <w:szCs w:val="24"/>
        </w:rPr>
        <w:t xml:space="preserve"> заседаний Президиума  и 2 </w:t>
      </w:r>
      <w:r w:rsidR="00B00238" w:rsidRPr="00A02898">
        <w:rPr>
          <w:sz w:val="24"/>
          <w:szCs w:val="24"/>
        </w:rPr>
        <w:t xml:space="preserve">пленарных </w:t>
      </w:r>
      <w:r w:rsidRPr="00A02898">
        <w:rPr>
          <w:sz w:val="24"/>
          <w:szCs w:val="24"/>
        </w:rPr>
        <w:t xml:space="preserve">заседания </w:t>
      </w:r>
      <w:r w:rsidR="00956E77" w:rsidRPr="00A02898">
        <w:rPr>
          <w:sz w:val="24"/>
          <w:szCs w:val="24"/>
        </w:rPr>
        <w:t xml:space="preserve">территориального (районного) </w:t>
      </w:r>
      <w:r w:rsidRPr="00A02898">
        <w:rPr>
          <w:sz w:val="24"/>
          <w:szCs w:val="24"/>
        </w:rPr>
        <w:t>комитета профсоюза</w:t>
      </w:r>
      <w:r w:rsidR="00B00238" w:rsidRPr="00A02898">
        <w:rPr>
          <w:sz w:val="24"/>
          <w:szCs w:val="24"/>
        </w:rPr>
        <w:t xml:space="preserve">. </w:t>
      </w:r>
      <w:r w:rsidR="002C054D">
        <w:rPr>
          <w:sz w:val="24"/>
          <w:szCs w:val="24"/>
        </w:rPr>
        <w:t xml:space="preserve">       </w:t>
      </w:r>
      <w:r w:rsidR="00B00238" w:rsidRPr="00A02898">
        <w:rPr>
          <w:sz w:val="24"/>
          <w:szCs w:val="24"/>
        </w:rPr>
        <w:t xml:space="preserve">На </w:t>
      </w:r>
      <w:r w:rsidR="00714DA9" w:rsidRPr="00A02898">
        <w:rPr>
          <w:sz w:val="24"/>
          <w:szCs w:val="24"/>
        </w:rPr>
        <w:t>Пленарных заседаниях</w:t>
      </w:r>
      <w:r w:rsidR="00934DFD" w:rsidRPr="00A02898">
        <w:rPr>
          <w:sz w:val="24"/>
          <w:szCs w:val="24"/>
        </w:rPr>
        <w:t xml:space="preserve"> </w:t>
      </w:r>
      <w:r w:rsidR="00B00238" w:rsidRPr="00A02898">
        <w:rPr>
          <w:sz w:val="24"/>
          <w:szCs w:val="24"/>
        </w:rPr>
        <w:t xml:space="preserve"> были рассмотрены вопросы:    «Об исполнении сметы доходов </w:t>
      </w:r>
      <w:r w:rsidR="00B00238" w:rsidRPr="00A02898">
        <w:rPr>
          <w:sz w:val="24"/>
          <w:szCs w:val="24"/>
        </w:rPr>
        <w:lastRenderedPageBreak/>
        <w:t>и расходов за 201</w:t>
      </w:r>
      <w:r w:rsidR="002A1282" w:rsidRPr="00A02898">
        <w:rPr>
          <w:sz w:val="24"/>
          <w:szCs w:val="24"/>
        </w:rPr>
        <w:t>8</w:t>
      </w:r>
      <w:r w:rsidR="00B00238" w:rsidRPr="00A02898">
        <w:rPr>
          <w:sz w:val="24"/>
          <w:szCs w:val="24"/>
        </w:rPr>
        <w:t xml:space="preserve"> год»,  « Об итогах работы районного комитета профсоюза»,  « Об утверждении сводного финансового отчёта </w:t>
      </w:r>
      <w:proofErr w:type="spellStart"/>
      <w:r w:rsidR="00B00238" w:rsidRPr="00A02898">
        <w:rPr>
          <w:sz w:val="24"/>
          <w:szCs w:val="24"/>
        </w:rPr>
        <w:t>Курагинской</w:t>
      </w:r>
      <w:proofErr w:type="spellEnd"/>
      <w:r w:rsidR="00B00238" w:rsidRPr="00A02898">
        <w:rPr>
          <w:sz w:val="24"/>
          <w:szCs w:val="24"/>
        </w:rPr>
        <w:t xml:space="preserve"> районной организации профсоюза</w:t>
      </w:r>
      <w:r w:rsidR="003C71E4" w:rsidRPr="00A02898">
        <w:rPr>
          <w:sz w:val="24"/>
          <w:szCs w:val="24"/>
        </w:rPr>
        <w:t xml:space="preserve"> работников народного образования и науки РФ</w:t>
      </w:r>
      <w:r w:rsidR="00B00238" w:rsidRPr="00A02898">
        <w:rPr>
          <w:sz w:val="24"/>
          <w:szCs w:val="24"/>
        </w:rPr>
        <w:t xml:space="preserve">», </w:t>
      </w:r>
      <w:r w:rsidR="00F232B6" w:rsidRPr="00A02898">
        <w:rPr>
          <w:sz w:val="24"/>
          <w:szCs w:val="24"/>
        </w:rPr>
        <w:t>«</w:t>
      </w:r>
      <w:r w:rsidR="00B00238" w:rsidRPr="00A02898">
        <w:rPr>
          <w:sz w:val="24"/>
          <w:szCs w:val="24"/>
        </w:rPr>
        <w:t>Об утверждении сметы районной организации профсоюза</w:t>
      </w:r>
      <w:r w:rsidR="003C71E4" w:rsidRPr="00A02898">
        <w:rPr>
          <w:sz w:val="24"/>
          <w:szCs w:val="24"/>
        </w:rPr>
        <w:t xml:space="preserve"> работников народного образования и науки РФ</w:t>
      </w:r>
      <w:r w:rsidR="00B00238" w:rsidRPr="00A02898">
        <w:rPr>
          <w:sz w:val="24"/>
          <w:szCs w:val="24"/>
        </w:rPr>
        <w:t xml:space="preserve"> на 2019 год»,  «О проведении </w:t>
      </w:r>
      <w:proofErr w:type="spellStart"/>
      <w:r w:rsidR="00B00238" w:rsidRPr="00A02898">
        <w:rPr>
          <w:sz w:val="24"/>
          <w:szCs w:val="24"/>
        </w:rPr>
        <w:t>отчётн</w:t>
      </w:r>
      <w:proofErr w:type="gramStart"/>
      <w:r w:rsidR="00B00238" w:rsidRPr="00A02898">
        <w:rPr>
          <w:sz w:val="24"/>
          <w:szCs w:val="24"/>
        </w:rPr>
        <w:t>о</w:t>
      </w:r>
      <w:proofErr w:type="spellEnd"/>
      <w:r w:rsidR="00B00238" w:rsidRPr="00A02898">
        <w:rPr>
          <w:sz w:val="24"/>
          <w:szCs w:val="24"/>
        </w:rPr>
        <w:t>-</w:t>
      </w:r>
      <w:proofErr w:type="gramEnd"/>
      <w:r w:rsidR="00B00238" w:rsidRPr="00A02898">
        <w:rPr>
          <w:sz w:val="24"/>
          <w:szCs w:val="24"/>
        </w:rPr>
        <w:t xml:space="preserve"> выборной кампании в первичных профсоюзных организациях и задачах на предстоящий период</w:t>
      </w:r>
      <w:r w:rsidR="002A4A2B" w:rsidRPr="00A02898">
        <w:rPr>
          <w:sz w:val="24"/>
          <w:szCs w:val="24"/>
        </w:rPr>
        <w:t xml:space="preserve">   2019 года</w:t>
      </w:r>
      <w:r w:rsidR="00B00238" w:rsidRPr="00A02898">
        <w:rPr>
          <w:sz w:val="24"/>
          <w:szCs w:val="24"/>
        </w:rPr>
        <w:t>»</w:t>
      </w:r>
      <w:r w:rsidR="002A4A2B" w:rsidRPr="00A02898">
        <w:rPr>
          <w:sz w:val="24"/>
          <w:szCs w:val="24"/>
        </w:rPr>
        <w:t xml:space="preserve">. По всем рассмотренным вопросам приняты  постановления, даны рекомендации первичным профсоюзным организациям.  </w:t>
      </w:r>
    </w:p>
    <w:p w:rsidR="008B71ED" w:rsidRPr="00A02898" w:rsidRDefault="002A4A2B" w:rsidP="00955F2F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 xml:space="preserve">В отчётный период районный комитет профсоюза  продолжил  практику  работы по подготовке </w:t>
      </w:r>
      <w:r w:rsidR="00B00238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 xml:space="preserve"> и проведению Публичного отчёта, участию в акциях, мониторингах, конкурсах профессионального мастерства педагогических работников. </w:t>
      </w:r>
      <w:r w:rsidR="00934DFD" w:rsidRPr="00A02898">
        <w:rPr>
          <w:sz w:val="24"/>
          <w:szCs w:val="24"/>
        </w:rPr>
        <w:t xml:space="preserve">   </w:t>
      </w:r>
      <w:r w:rsidRPr="00A02898">
        <w:rPr>
          <w:sz w:val="24"/>
          <w:szCs w:val="24"/>
        </w:rPr>
        <w:t xml:space="preserve">На заседаниях </w:t>
      </w:r>
      <w:r w:rsidR="00870E4F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>Президиума</w:t>
      </w:r>
      <w:r w:rsidR="00870E4F" w:rsidRPr="00A02898">
        <w:rPr>
          <w:sz w:val="24"/>
          <w:szCs w:val="24"/>
        </w:rPr>
        <w:t xml:space="preserve"> в отчётный период рассмотрено 2</w:t>
      </w:r>
      <w:r w:rsidR="002A1282" w:rsidRPr="00A02898">
        <w:rPr>
          <w:sz w:val="24"/>
          <w:szCs w:val="24"/>
        </w:rPr>
        <w:t>4</w:t>
      </w:r>
      <w:r w:rsidR="00870E4F" w:rsidRPr="00A02898">
        <w:rPr>
          <w:sz w:val="24"/>
          <w:szCs w:val="24"/>
        </w:rPr>
        <w:t xml:space="preserve"> вопроса</w:t>
      </w:r>
      <w:r w:rsidRPr="00A02898">
        <w:rPr>
          <w:sz w:val="24"/>
          <w:szCs w:val="24"/>
        </w:rPr>
        <w:t xml:space="preserve"> </w:t>
      </w:r>
      <w:r w:rsidR="00870E4F" w:rsidRPr="00A02898">
        <w:rPr>
          <w:sz w:val="24"/>
          <w:szCs w:val="24"/>
        </w:rPr>
        <w:t>в том числе</w:t>
      </w:r>
      <w:r w:rsidRPr="00A02898">
        <w:rPr>
          <w:sz w:val="24"/>
          <w:szCs w:val="24"/>
        </w:rPr>
        <w:t xml:space="preserve">:  </w:t>
      </w:r>
      <w:proofErr w:type="gramStart"/>
      <w:r w:rsidR="00870E4F" w:rsidRPr="00A02898">
        <w:rPr>
          <w:sz w:val="24"/>
          <w:szCs w:val="24"/>
        </w:rPr>
        <w:t>«</w:t>
      </w:r>
      <w:r w:rsidRPr="00A02898">
        <w:rPr>
          <w:sz w:val="24"/>
          <w:szCs w:val="24"/>
        </w:rPr>
        <w:t>О</w:t>
      </w:r>
      <w:r w:rsidR="002A1282" w:rsidRPr="00A02898">
        <w:rPr>
          <w:sz w:val="24"/>
          <w:szCs w:val="24"/>
        </w:rPr>
        <w:t xml:space="preserve"> начале процедуры по </w:t>
      </w:r>
      <w:r w:rsidRPr="00A02898">
        <w:rPr>
          <w:sz w:val="24"/>
          <w:szCs w:val="24"/>
        </w:rPr>
        <w:t xml:space="preserve"> </w:t>
      </w:r>
      <w:r w:rsidR="002A1282" w:rsidRPr="00A02898">
        <w:rPr>
          <w:sz w:val="24"/>
          <w:szCs w:val="24"/>
        </w:rPr>
        <w:t xml:space="preserve">разработке и заключению </w:t>
      </w:r>
      <w:r w:rsidRPr="00A02898">
        <w:rPr>
          <w:sz w:val="24"/>
          <w:szCs w:val="24"/>
        </w:rPr>
        <w:t xml:space="preserve"> отраслево</w:t>
      </w:r>
      <w:r w:rsidR="002A1282" w:rsidRPr="00A02898">
        <w:rPr>
          <w:sz w:val="24"/>
          <w:szCs w:val="24"/>
        </w:rPr>
        <w:t xml:space="preserve">го </w:t>
      </w:r>
      <w:r w:rsidRPr="00A02898">
        <w:rPr>
          <w:sz w:val="24"/>
          <w:szCs w:val="24"/>
        </w:rPr>
        <w:t xml:space="preserve"> Соглашени</w:t>
      </w:r>
      <w:r w:rsidR="002A1282" w:rsidRPr="00A02898">
        <w:rPr>
          <w:sz w:val="24"/>
          <w:szCs w:val="24"/>
        </w:rPr>
        <w:t>я</w:t>
      </w:r>
      <w:r w:rsidRPr="00A02898">
        <w:rPr>
          <w:sz w:val="24"/>
          <w:szCs w:val="24"/>
        </w:rPr>
        <w:t xml:space="preserve"> между  Управлением образования администрации района и территориальной (районной) организацией профсоюза работников</w:t>
      </w:r>
      <w:r w:rsidR="003C71E4" w:rsidRPr="00A02898">
        <w:rPr>
          <w:sz w:val="24"/>
          <w:szCs w:val="24"/>
        </w:rPr>
        <w:t xml:space="preserve"> народного </w:t>
      </w:r>
      <w:r w:rsidRPr="00A02898">
        <w:rPr>
          <w:sz w:val="24"/>
          <w:szCs w:val="24"/>
        </w:rPr>
        <w:t xml:space="preserve"> образования и науки РФ</w:t>
      </w:r>
      <w:r w:rsidR="002A1282" w:rsidRPr="00A02898">
        <w:rPr>
          <w:sz w:val="24"/>
          <w:szCs w:val="24"/>
        </w:rPr>
        <w:t xml:space="preserve"> на 2020-2024гг</w:t>
      </w:r>
      <w:r w:rsidRPr="00A02898">
        <w:rPr>
          <w:sz w:val="24"/>
          <w:szCs w:val="24"/>
        </w:rPr>
        <w:t xml:space="preserve">», «Об утверждении </w:t>
      </w:r>
      <w:r w:rsidR="000F2F0A" w:rsidRPr="00A02898">
        <w:rPr>
          <w:sz w:val="24"/>
          <w:szCs w:val="24"/>
        </w:rPr>
        <w:t xml:space="preserve"> отчёта по колдоговорной кампании за 201</w:t>
      </w:r>
      <w:r w:rsidR="002A1282" w:rsidRPr="00A02898">
        <w:rPr>
          <w:sz w:val="24"/>
          <w:szCs w:val="24"/>
        </w:rPr>
        <w:t>9</w:t>
      </w:r>
      <w:r w:rsidR="000F2F0A" w:rsidRPr="00A02898">
        <w:rPr>
          <w:sz w:val="24"/>
          <w:szCs w:val="24"/>
        </w:rPr>
        <w:t>год»,</w:t>
      </w:r>
      <w:r w:rsidR="002A1282" w:rsidRPr="00A02898">
        <w:rPr>
          <w:sz w:val="24"/>
          <w:szCs w:val="24"/>
        </w:rPr>
        <w:t xml:space="preserve"> « Об</w:t>
      </w:r>
      <w:r w:rsidR="00CE23DF" w:rsidRPr="00A02898">
        <w:rPr>
          <w:sz w:val="24"/>
          <w:szCs w:val="24"/>
        </w:rPr>
        <w:t xml:space="preserve"> </w:t>
      </w:r>
      <w:r w:rsidR="002A1282" w:rsidRPr="00A02898">
        <w:rPr>
          <w:sz w:val="24"/>
          <w:szCs w:val="24"/>
        </w:rPr>
        <w:t xml:space="preserve">утверждении отчёта  по охране труда за 2019год», </w:t>
      </w:r>
      <w:r w:rsidR="00CE23DF" w:rsidRPr="00A02898">
        <w:rPr>
          <w:sz w:val="24"/>
          <w:szCs w:val="24"/>
        </w:rPr>
        <w:t xml:space="preserve"> « О выделении денежных средств на поощрение финалистов  конкурса профессионального мастерства», </w:t>
      </w:r>
      <w:r w:rsidR="000F2F0A" w:rsidRPr="00A02898">
        <w:rPr>
          <w:sz w:val="24"/>
          <w:szCs w:val="24"/>
        </w:rPr>
        <w:t xml:space="preserve"> «О Плане основных мероприятий»,</w:t>
      </w:r>
      <w:r w:rsidR="00CE23DF" w:rsidRPr="00A02898">
        <w:rPr>
          <w:sz w:val="24"/>
          <w:szCs w:val="24"/>
        </w:rPr>
        <w:t xml:space="preserve"> «Об утверждении Публичного</w:t>
      </w:r>
      <w:proofErr w:type="gramEnd"/>
      <w:r w:rsidR="00CE23DF" w:rsidRPr="00A02898">
        <w:rPr>
          <w:sz w:val="24"/>
          <w:szCs w:val="24"/>
        </w:rPr>
        <w:t xml:space="preserve"> отчёта за 2018год»,</w:t>
      </w:r>
      <w:r w:rsidR="000F2F0A" w:rsidRPr="00A02898">
        <w:rPr>
          <w:sz w:val="24"/>
          <w:szCs w:val="24"/>
        </w:rPr>
        <w:t xml:space="preserve"> «О номенклатуре  дел районной организации профсоюза на 20</w:t>
      </w:r>
      <w:r w:rsidR="002A1282" w:rsidRPr="00A02898">
        <w:rPr>
          <w:sz w:val="24"/>
          <w:szCs w:val="24"/>
        </w:rPr>
        <w:t>20 год»</w:t>
      </w:r>
      <w:r w:rsidR="00F232B6" w:rsidRPr="00A02898">
        <w:rPr>
          <w:sz w:val="24"/>
          <w:szCs w:val="24"/>
        </w:rPr>
        <w:t>, «Об итогах сводного статистического отчёта за 2019год»,</w:t>
      </w:r>
      <w:r w:rsidR="002A1282" w:rsidRPr="00A02898">
        <w:rPr>
          <w:sz w:val="24"/>
          <w:szCs w:val="24"/>
        </w:rPr>
        <w:t xml:space="preserve"> и другие</w:t>
      </w:r>
      <w:r w:rsidR="00CE23DF" w:rsidRPr="00A02898">
        <w:rPr>
          <w:sz w:val="24"/>
          <w:szCs w:val="24"/>
        </w:rPr>
        <w:t>.</w:t>
      </w:r>
      <w:r w:rsidR="00934DFD" w:rsidRPr="00A02898">
        <w:rPr>
          <w:sz w:val="24"/>
          <w:szCs w:val="24"/>
        </w:rPr>
        <w:t xml:space="preserve">   </w:t>
      </w:r>
      <w:r w:rsidR="000F2F0A" w:rsidRPr="00A02898">
        <w:rPr>
          <w:sz w:val="24"/>
          <w:szCs w:val="24"/>
        </w:rPr>
        <w:t xml:space="preserve"> Большое внимание уделялось</w:t>
      </w:r>
      <w:r w:rsidR="00870E4F" w:rsidRPr="00A02898">
        <w:rPr>
          <w:sz w:val="24"/>
          <w:szCs w:val="24"/>
        </w:rPr>
        <w:t xml:space="preserve"> учёбе председателей первичных профсоюзных организаций.  Проведено два обучающих семинара. </w:t>
      </w:r>
      <w:r w:rsidR="00F13AD0" w:rsidRPr="00A02898">
        <w:rPr>
          <w:sz w:val="24"/>
          <w:szCs w:val="24"/>
        </w:rPr>
        <w:t xml:space="preserve">По итогам работы  были награждены       благодарственными письмами  </w:t>
      </w:r>
      <w:r w:rsidR="00B01A7A" w:rsidRPr="00A02898">
        <w:rPr>
          <w:sz w:val="24"/>
          <w:szCs w:val="24"/>
        </w:rPr>
        <w:t>районной организации Профсоюза</w:t>
      </w:r>
      <w:r w:rsidR="00F13AD0" w:rsidRPr="00A02898">
        <w:rPr>
          <w:sz w:val="24"/>
          <w:szCs w:val="24"/>
        </w:rPr>
        <w:t xml:space="preserve">  4   </w:t>
      </w:r>
      <w:proofErr w:type="gramStart"/>
      <w:r w:rsidR="00F13AD0" w:rsidRPr="00A02898">
        <w:rPr>
          <w:sz w:val="24"/>
          <w:szCs w:val="24"/>
        </w:rPr>
        <w:t>профсоюзных</w:t>
      </w:r>
      <w:proofErr w:type="gramEnd"/>
      <w:r w:rsidR="00F13AD0" w:rsidRPr="00A02898">
        <w:rPr>
          <w:sz w:val="24"/>
          <w:szCs w:val="24"/>
        </w:rPr>
        <w:t xml:space="preserve"> активиста.</w:t>
      </w:r>
    </w:p>
    <w:p w:rsidR="000F2F0A" w:rsidRPr="00A02898" w:rsidRDefault="00D20BEC" w:rsidP="00D20B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02898">
        <w:rPr>
          <w:b/>
          <w:sz w:val="24"/>
          <w:szCs w:val="24"/>
        </w:rPr>
        <w:t>СОЦИАЛЬНОЕ ПАРТНЁРСТВО.</w:t>
      </w:r>
    </w:p>
    <w:p w:rsidR="00714DA9" w:rsidRPr="00A02898" w:rsidRDefault="00D064D6" w:rsidP="008906F8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  </w:t>
      </w:r>
      <w:r w:rsidR="00CE23DF" w:rsidRPr="00A02898">
        <w:rPr>
          <w:sz w:val="24"/>
          <w:szCs w:val="24"/>
        </w:rPr>
        <w:t xml:space="preserve">В рамках социального партнёрства  уделялось </w:t>
      </w:r>
      <w:r w:rsidR="00B01A7A" w:rsidRPr="00A02898">
        <w:rPr>
          <w:sz w:val="24"/>
          <w:szCs w:val="24"/>
        </w:rPr>
        <w:t>определённое</w:t>
      </w:r>
      <w:r w:rsidR="00CE23DF" w:rsidRPr="00A02898">
        <w:rPr>
          <w:sz w:val="24"/>
          <w:szCs w:val="24"/>
        </w:rPr>
        <w:t xml:space="preserve"> внимание  анализу выполнения коллективных договоров, выполнения обязательств  социальных партнёров.      </w:t>
      </w:r>
      <w:proofErr w:type="gramStart"/>
      <w:r w:rsidR="00CE23DF" w:rsidRPr="00A02898">
        <w:rPr>
          <w:sz w:val="24"/>
          <w:szCs w:val="24"/>
        </w:rPr>
        <w:t>С 1 октября 2019года  была  начата процедура  по подготовке и   заключению двухстороннего отраслевого Соглашения между управлением образования администрации Курагинского района и территориальной (районной) организацией профсоюза работников народного образования и науки РФ на 2020-2024годы,  в связи с окончанием</w:t>
      </w:r>
      <w:r w:rsidR="00B01A7A" w:rsidRPr="00A02898">
        <w:rPr>
          <w:sz w:val="24"/>
          <w:szCs w:val="24"/>
        </w:rPr>
        <w:t xml:space="preserve"> </w:t>
      </w:r>
      <w:r w:rsidR="00CE23DF" w:rsidRPr="00A02898">
        <w:rPr>
          <w:sz w:val="24"/>
          <w:szCs w:val="24"/>
        </w:rPr>
        <w:t>31 декабря 2019года срока действия отраслевого Соглашения на 2017-2019г.г.</w:t>
      </w:r>
      <w:r w:rsidR="006C4D34" w:rsidRPr="00A02898">
        <w:rPr>
          <w:sz w:val="24"/>
          <w:szCs w:val="24"/>
        </w:rPr>
        <w:t xml:space="preserve"> </w:t>
      </w:r>
      <w:r w:rsidR="00CE23DF" w:rsidRPr="00A02898">
        <w:rPr>
          <w:sz w:val="24"/>
          <w:szCs w:val="24"/>
        </w:rPr>
        <w:t xml:space="preserve"> </w:t>
      </w:r>
      <w:r w:rsidR="006C4D34" w:rsidRPr="00A02898">
        <w:rPr>
          <w:sz w:val="24"/>
          <w:szCs w:val="24"/>
        </w:rPr>
        <w:t>Подведены  итоги работы по выполнению отрасле</w:t>
      </w:r>
      <w:r w:rsidR="008906F8">
        <w:rPr>
          <w:sz w:val="24"/>
          <w:szCs w:val="24"/>
        </w:rPr>
        <w:t>вого Соглашения на 2017-2019г.</w:t>
      </w:r>
      <w:proofErr w:type="gramEnd"/>
      <w:r w:rsidR="008906F8" w:rsidRPr="008906F8">
        <w:rPr>
          <w:sz w:val="24"/>
          <w:szCs w:val="24"/>
        </w:rPr>
        <w:t xml:space="preserve"> </w:t>
      </w:r>
      <w:r w:rsidR="008906F8" w:rsidRPr="00A02898">
        <w:rPr>
          <w:sz w:val="24"/>
          <w:szCs w:val="24"/>
        </w:rPr>
        <w:t>Коллективные договоры заключены во всех образовательных организациях</w:t>
      </w:r>
      <w:r w:rsidR="008906F8">
        <w:rPr>
          <w:sz w:val="24"/>
          <w:szCs w:val="24"/>
        </w:rPr>
        <w:t>.</w:t>
      </w:r>
    </w:p>
    <w:p w:rsidR="00714DA9" w:rsidRPr="00A02898" w:rsidRDefault="001439AC" w:rsidP="001439AC">
      <w:pPr>
        <w:ind w:left="360"/>
        <w:rPr>
          <w:color w:val="FF0000"/>
          <w:sz w:val="24"/>
          <w:szCs w:val="24"/>
        </w:rPr>
      </w:pPr>
      <w:r w:rsidRPr="00A02898">
        <w:rPr>
          <w:color w:val="FF0000"/>
          <w:sz w:val="24"/>
          <w:szCs w:val="24"/>
        </w:rPr>
        <w:lastRenderedPageBreak/>
        <w:t xml:space="preserve"> </w:t>
      </w:r>
      <w:r w:rsidR="00714DA9" w:rsidRPr="00A02898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764280" cy="133350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4D6" w:rsidRPr="00A02898" w:rsidRDefault="001439AC" w:rsidP="00D064D6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 xml:space="preserve">В течение года проводилась работа </w:t>
      </w:r>
      <w:proofErr w:type="gramStart"/>
      <w:r w:rsidRPr="00A02898">
        <w:rPr>
          <w:sz w:val="24"/>
          <w:szCs w:val="24"/>
        </w:rPr>
        <w:t>по</w:t>
      </w:r>
      <w:r w:rsidR="006C4D34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 xml:space="preserve"> внесению изменений в коллективные </w:t>
      </w:r>
      <w:r w:rsidR="00D064D6" w:rsidRPr="00A02898">
        <w:rPr>
          <w:sz w:val="24"/>
          <w:szCs w:val="24"/>
        </w:rPr>
        <w:t>договоры в связи с изменениями в законодательстве</w:t>
      </w:r>
      <w:proofErr w:type="gramEnd"/>
      <w:r w:rsidR="00D064D6" w:rsidRPr="00A02898">
        <w:rPr>
          <w:sz w:val="24"/>
          <w:szCs w:val="24"/>
        </w:rPr>
        <w:t xml:space="preserve">. </w:t>
      </w:r>
    </w:p>
    <w:p w:rsidR="00D064D6" w:rsidRPr="00A02898" w:rsidRDefault="00D064D6" w:rsidP="001439AC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 xml:space="preserve"> Районным комитетом профсоюза оказывалась методическая  помощь первичным организациям по заключению коллективных договоров и их регистрации. </w:t>
      </w:r>
      <w:r w:rsidR="003C71E4" w:rsidRPr="00A02898">
        <w:rPr>
          <w:sz w:val="24"/>
          <w:szCs w:val="24"/>
        </w:rPr>
        <w:t>На отчётно-выборных собраниях подв</w:t>
      </w:r>
      <w:r w:rsidR="006C4D34" w:rsidRPr="00A02898">
        <w:rPr>
          <w:sz w:val="24"/>
          <w:szCs w:val="24"/>
        </w:rPr>
        <w:t xml:space="preserve">одились </w:t>
      </w:r>
      <w:r w:rsidR="003C71E4" w:rsidRPr="00A02898">
        <w:rPr>
          <w:sz w:val="24"/>
          <w:szCs w:val="24"/>
        </w:rPr>
        <w:t xml:space="preserve">  итоги  </w:t>
      </w:r>
      <w:r w:rsidR="006C4D34" w:rsidRPr="00A02898">
        <w:rPr>
          <w:sz w:val="24"/>
          <w:szCs w:val="24"/>
        </w:rPr>
        <w:t>работы по социальному партнёрству</w:t>
      </w:r>
      <w:r w:rsidR="003C71E4" w:rsidRPr="00A02898">
        <w:rPr>
          <w:sz w:val="24"/>
          <w:szCs w:val="24"/>
        </w:rPr>
        <w:t>.</w:t>
      </w:r>
    </w:p>
    <w:p w:rsidR="001439AC" w:rsidRPr="00A02898" w:rsidRDefault="00C66D4F" w:rsidP="001439AC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>П</w:t>
      </w:r>
      <w:r w:rsidR="00D064D6" w:rsidRPr="00A02898">
        <w:rPr>
          <w:sz w:val="24"/>
          <w:szCs w:val="24"/>
        </w:rPr>
        <w:t>рофсоюзны</w:t>
      </w:r>
      <w:r w:rsidRPr="00A02898">
        <w:rPr>
          <w:sz w:val="24"/>
          <w:szCs w:val="24"/>
        </w:rPr>
        <w:t>е</w:t>
      </w:r>
      <w:r w:rsidR="00D064D6" w:rsidRPr="00A02898">
        <w:rPr>
          <w:sz w:val="24"/>
          <w:szCs w:val="24"/>
        </w:rPr>
        <w:t xml:space="preserve"> </w:t>
      </w:r>
      <w:r w:rsidR="006C4D34" w:rsidRPr="00A02898">
        <w:rPr>
          <w:sz w:val="24"/>
          <w:szCs w:val="24"/>
        </w:rPr>
        <w:t>организаци</w:t>
      </w:r>
      <w:r w:rsidRPr="00A02898">
        <w:rPr>
          <w:sz w:val="24"/>
          <w:szCs w:val="24"/>
        </w:rPr>
        <w:t xml:space="preserve">и </w:t>
      </w:r>
      <w:r w:rsidR="001439AC" w:rsidRPr="00A02898">
        <w:rPr>
          <w:sz w:val="24"/>
          <w:szCs w:val="24"/>
        </w:rPr>
        <w:t>активно</w:t>
      </w:r>
      <w:r w:rsidR="006C4D34" w:rsidRPr="00A02898">
        <w:rPr>
          <w:sz w:val="24"/>
          <w:szCs w:val="24"/>
        </w:rPr>
        <w:t xml:space="preserve"> </w:t>
      </w:r>
      <w:r w:rsidR="001439AC" w:rsidRPr="00A02898">
        <w:rPr>
          <w:sz w:val="24"/>
          <w:szCs w:val="24"/>
        </w:rPr>
        <w:t xml:space="preserve"> участ</w:t>
      </w:r>
      <w:r w:rsidRPr="00A02898">
        <w:rPr>
          <w:sz w:val="24"/>
          <w:szCs w:val="24"/>
        </w:rPr>
        <w:t xml:space="preserve">вуют </w:t>
      </w:r>
      <w:r w:rsidR="006C4D34" w:rsidRPr="00A02898">
        <w:rPr>
          <w:sz w:val="24"/>
          <w:szCs w:val="24"/>
        </w:rPr>
        <w:t xml:space="preserve"> </w:t>
      </w:r>
      <w:r w:rsidR="001439AC" w:rsidRPr="00A02898">
        <w:rPr>
          <w:sz w:val="24"/>
          <w:szCs w:val="24"/>
        </w:rPr>
        <w:t xml:space="preserve"> в работе коллегиальных органов при рассмотрении вопросов, затрагивающих интересы работников, регулир</w:t>
      </w:r>
      <w:r w:rsidRPr="00A02898">
        <w:rPr>
          <w:sz w:val="24"/>
          <w:szCs w:val="24"/>
        </w:rPr>
        <w:t xml:space="preserve">ующие </w:t>
      </w:r>
      <w:r w:rsidR="001439AC" w:rsidRPr="00A02898">
        <w:rPr>
          <w:sz w:val="24"/>
          <w:szCs w:val="24"/>
        </w:rPr>
        <w:t>социально-трудовы</w:t>
      </w:r>
      <w:r w:rsidRPr="00A02898">
        <w:rPr>
          <w:sz w:val="24"/>
          <w:szCs w:val="24"/>
        </w:rPr>
        <w:t>е</w:t>
      </w:r>
      <w:r w:rsidR="001439AC" w:rsidRPr="00A02898">
        <w:rPr>
          <w:sz w:val="24"/>
          <w:szCs w:val="24"/>
        </w:rPr>
        <w:t xml:space="preserve"> отношени</w:t>
      </w:r>
      <w:r w:rsidRPr="00A02898">
        <w:rPr>
          <w:sz w:val="24"/>
          <w:szCs w:val="24"/>
        </w:rPr>
        <w:t>я</w:t>
      </w:r>
      <w:r w:rsidR="001439AC" w:rsidRPr="00A02898">
        <w:rPr>
          <w:sz w:val="24"/>
          <w:szCs w:val="24"/>
        </w:rPr>
        <w:t>, касающи</w:t>
      </w:r>
      <w:r w:rsidRPr="00A02898">
        <w:rPr>
          <w:sz w:val="24"/>
          <w:szCs w:val="24"/>
        </w:rPr>
        <w:t xml:space="preserve">еся </w:t>
      </w:r>
      <w:r w:rsidR="00C13B38" w:rsidRPr="00A02898">
        <w:rPr>
          <w:sz w:val="24"/>
          <w:szCs w:val="24"/>
        </w:rPr>
        <w:t xml:space="preserve"> оплаты труда, аттестации работников, распределения учебной нагрузки. Члены Профсоюза  принима</w:t>
      </w:r>
      <w:r w:rsidR="006C4D34" w:rsidRPr="00A02898">
        <w:rPr>
          <w:sz w:val="24"/>
          <w:szCs w:val="24"/>
        </w:rPr>
        <w:t>ли</w:t>
      </w:r>
      <w:r w:rsidR="00C13B38" w:rsidRPr="00A02898">
        <w:rPr>
          <w:sz w:val="24"/>
          <w:szCs w:val="24"/>
        </w:rPr>
        <w:t xml:space="preserve"> активное  участие в районном  и краевом конкурсах профессионального мастерства «Учитель года», «Воспитатель года». </w:t>
      </w:r>
    </w:p>
    <w:p w:rsidR="002A4A2B" w:rsidRPr="00A02898" w:rsidRDefault="00D064D6" w:rsidP="008B71ED">
      <w:pPr>
        <w:ind w:left="360"/>
        <w:rPr>
          <w:b/>
          <w:sz w:val="24"/>
          <w:szCs w:val="24"/>
        </w:rPr>
      </w:pPr>
      <w:r w:rsidRPr="00A02898">
        <w:rPr>
          <w:b/>
          <w:sz w:val="24"/>
          <w:szCs w:val="24"/>
          <w:lang w:val="en-US"/>
        </w:rPr>
        <w:t>IV</w:t>
      </w:r>
      <w:r w:rsidRPr="00A02898">
        <w:rPr>
          <w:b/>
          <w:sz w:val="24"/>
          <w:szCs w:val="24"/>
        </w:rPr>
        <w:t>.</w:t>
      </w:r>
      <w:r w:rsidR="00735689" w:rsidRPr="00A02898">
        <w:rPr>
          <w:b/>
          <w:sz w:val="24"/>
          <w:szCs w:val="24"/>
        </w:rPr>
        <w:t xml:space="preserve"> ДЕЯТЕЛЬНОСТЬ</w:t>
      </w:r>
      <w:r w:rsidR="006A61DA" w:rsidRPr="00A02898">
        <w:rPr>
          <w:b/>
          <w:sz w:val="24"/>
          <w:szCs w:val="24"/>
        </w:rPr>
        <w:t xml:space="preserve"> </w:t>
      </w:r>
      <w:proofErr w:type="gramStart"/>
      <w:r w:rsidR="006A61DA" w:rsidRPr="00A02898">
        <w:rPr>
          <w:b/>
          <w:sz w:val="24"/>
          <w:szCs w:val="24"/>
        </w:rPr>
        <w:t>ПРОФСОЮЗА</w:t>
      </w:r>
      <w:r w:rsidR="00735689" w:rsidRPr="00A02898">
        <w:rPr>
          <w:b/>
          <w:sz w:val="24"/>
          <w:szCs w:val="24"/>
        </w:rPr>
        <w:t xml:space="preserve">  ПО</w:t>
      </w:r>
      <w:proofErr w:type="gramEnd"/>
      <w:r w:rsidR="00735689" w:rsidRPr="00A02898">
        <w:rPr>
          <w:b/>
          <w:sz w:val="24"/>
          <w:szCs w:val="24"/>
        </w:rPr>
        <w:t xml:space="preserve"> ОХРАНЕ ТРУДА</w:t>
      </w:r>
    </w:p>
    <w:p w:rsidR="00C66D4F" w:rsidRPr="00A02898" w:rsidRDefault="00F04A78" w:rsidP="008B71ED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 xml:space="preserve">Основными направлениями по </w:t>
      </w:r>
      <w:r w:rsidR="00735689" w:rsidRPr="00A02898">
        <w:rPr>
          <w:sz w:val="24"/>
          <w:szCs w:val="24"/>
        </w:rPr>
        <w:t xml:space="preserve"> охране труда в </w:t>
      </w:r>
      <w:r w:rsidRPr="00A02898">
        <w:rPr>
          <w:sz w:val="24"/>
          <w:szCs w:val="24"/>
        </w:rPr>
        <w:t xml:space="preserve"> </w:t>
      </w:r>
      <w:proofErr w:type="spellStart"/>
      <w:r w:rsidRPr="00A02898">
        <w:rPr>
          <w:sz w:val="24"/>
          <w:szCs w:val="24"/>
        </w:rPr>
        <w:t>Курагинской</w:t>
      </w:r>
      <w:proofErr w:type="spellEnd"/>
      <w:r w:rsidRPr="00A02898">
        <w:rPr>
          <w:sz w:val="24"/>
          <w:szCs w:val="24"/>
        </w:rPr>
        <w:t xml:space="preserve"> территориальной (районной) организации профсоюза в отчётный период являлось осуществление профсоюзного контроля </w:t>
      </w:r>
      <w:r w:rsidR="00B01A7A" w:rsidRPr="00A02898">
        <w:rPr>
          <w:sz w:val="24"/>
          <w:szCs w:val="24"/>
        </w:rPr>
        <w:t>по</w:t>
      </w:r>
      <w:r w:rsidRPr="00A02898">
        <w:rPr>
          <w:sz w:val="24"/>
          <w:szCs w:val="24"/>
        </w:rPr>
        <w:t xml:space="preserve"> соблюдени</w:t>
      </w:r>
      <w:r w:rsidR="00B01A7A" w:rsidRPr="00A02898">
        <w:rPr>
          <w:sz w:val="24"/>
          <w:szCs w:val="24"/>
        </w:rPr>
        <w:t>ю</w:t>
      </w:r>
      <w:r w:rsidRPr="00A02898">
        <w:rPr>
          <w:sz w:val="24"/>
          <w:szCs w:val="24"/>
        </w:rPr>
        <w:t xml:space="preserve"> трудового законодательства и прав работников образования, обеспечени</w:t>
      </w:r>
      <w:r w:rsidR="00B01A7A" w:rsidRPr="00A02898">
        <w:rPr>
          <w:sz w:val="24"/>
          <w:szCs w:val="24"/>
        </w:rPr>
        <w:t>ю</w:t>
      </w:r>
      <w:r w:rsidRPr="00A02898">
        <w:rPr>
          <w:sz w:val="24"/>
          <w:szCs w:val="24"/>
        </w:rPr>
        <w:t xml:space="preserve"> работодателями безопасных  условий труда.</w:t>
      </w:r>
      <w:r w:rsidR="0071027A" w:rsidRPr="00A02898">
        <w:rPr>
          <w:sz w:val="24"/>
          <w:szCs w:val="24"/>
        </w:rPr>
        <w:t xml:space="preserve"> </w:t>
      </w:r>
    </w:p>
    <w:p w:rsidR="00A4315A" w:rsidRPr="00A02898" w:rsidRDefault="0071027A" w:rsidP="00955F2F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 xml:space="preserve">В течение года на заседании Президиума были рассмотрены вопросы: «О </w:t>
      </w:r>
      <w:r w:rsidR="00A4315A" w:rsidRPr="00A02898">
        <w:rPr>
          <w:sz w:val="24"/>
          <w:szCs w:val="24"/>
        </w:rPr>
        <w:t>готовности</w:t>
      </w:r>
      <w:r w:rsidRPr="00A02898">
        <w:rPr>
          <w:sz w:val="24"/>
          <w:szCs w:val="24"/>
        </w:rPr>
        <w:t xml:space="preserve">  образовательных учреждений к новому учебному году</w:t>
      </w:r>
      <w:r w:rsidR="00C5544E">
        <w:rPr>
          <w:sz w:val="24"/>
          <w:szCs w:val="24"/>
        </w:rPr>
        <w:t>», « О</w:t>
      </w:r>
      <w:r w:rsidR="00955F2F">
        <w:rPr>
          <w:sz w:val="24"/>
          <w:szCs w:val="24"/>
        </w:rPr>
        <w:t>б</w:t>
      </w:r>
      <w:r w:rsidR="00C5544E">
        <w:rPr>
          <w:sz w:val="24"/>
          <w:szCs w:val="24"/>
        </w:rPr>
        <w:t xml:space="preserve"> </w:t>
      </w:r>
      <w:r w:rsidR="00955F2F">
        <w:rPr>
          <w:sz w:val="24"/>
          <w:szCs w:val="24"/>
        </w:rPr>
        <w:t xml:space="preserve">итогах </w:t>
      </w:r>
      <w:r w:rsidR="00C5544E">
        <w:rPr>
          <w:sz w:val="24"/>
          <w:szCs w:val="24"/>
        </w:rPr>
        <w:t xml:space="preserve"> выборочной проверки по </w:t>
      </w:r>
      <w:proofErr w:type="gramStart"/>
      <w:r w:rsidR="00C5544E">
        <w:rPr>
          <w:sz w:val="24"/>
          <w:szCs w:val="24"/>
        </w:rPr>
        <w:t>контролю за</w:t>
      </w:r>
      <w:proofErr w:type="gramEnd"/>
      <w:r w:rsidR="00C5544E">
        <w:rPr>
          <w:sz w:val="24"/>
          <w:szCs w:val="24"/>
        </w:rPr>
        <w:t xml:space="preserve"> безопасной эксплуатацией зданий и сооружений»</w:t>
      </w:r>
      <w:r w:rsidR="00955F2F">
        <w:rPr>
          <w:sz w:val="24"/>
          <w:szCs w:val="24"/>
        </w:rPr>
        <w:t xml:space="preserve">. </w:t>
      </w:r>
      <w:r w:rsidR="00B01A7A" w:rsidRPr="00A02898">
        <w:rPr>
          <w:sz w:val="24"/>
          <w:szCs w:val="24"/>
        </w:rPr>
        <w:t xml:space="preserve"> </w:t>
      </w:r>
      <w:r w:rsidR="005051FB" w:rsidRPr="00A02898">
        <w:rPr>
          <w:sz w:val="24"/>
          <w:szCs w:val="24"/>
        </w:rPr>
        <w:t xml:space="preserve">С 1 по 15 </w:t>
      </w:r>
      <w:r w:rsidR="00B01A7A" w:rsidRPr="00A02898">
        <w:rPr>
          <w:sz w:val="24"/>
          <w:szCs w:val="24"/>
        </w:rPr>
        <w:t xml:space="preserve"> август</w:t>
      </w:r>
      <w:r w:rsidR="005051FB" w:rsidRPr="00A02898">
        <w:rPr>
          <w:sz w:val="24"/>
          <w:szCs w:val="24"/>
        </w:rPr>
        <w:t>а2019года</w:t>
      </w:r>
      <w:r w:rsidR="00B01A7A" w:rsidRPr="00A02898">
        <w:rPr>
          <w:sz w:val="24"/>
          <w:szCs w:val="24"/>
        </w:rPr>
        <w:t xml:space="preserve"> проверен</w:t>
      </w:r>
      <w:r w:rsidR="005051FB" w:rsidRPr="00A02898">
        <w:rPr>
          <w:sz w:val="24"/>
          <w:szCs w:val="24"/>
        </w:rPr>
        <w:t>а</w:t>
      </w:r>
      <w:r w:rsidR="00B01A7A" w:rsidRPr="00A02898">
        <w:rPr>
          <w:sz w:val="24"/>
          <w:szCs w:val="24"/>
        </w:rPr>
        <w:t xml:space="preserve"> </w:t>
      </w:r>
      <w:r w:rsidR="005051FB" w:rsidRPr="00A02898">
        <w:rPr>
          <w:sz w:val="24"/>
          <w:szCs w:val="24"/>
        </w:rPr>
        <w:t xml:space="preserve">51 </w:t>
      </w:r>
      <w:r w:rsidR="00B01A7A" w:rsidRPr="00A02898">
        <w:rPr>
          <w:sz w:val="24"/>
          <w:szCs w:val="24"/>
        </w:rPr>
        <w:t>образовательн</w:t>
      </w:r>
      <w:r w:rsidR="005051FB" w:rsidRPr="00A02898">
        <w:rPr>
          <w:sz w:val="24"/>
          <w:szCs w:val="24"/>
        </w:rPr>
        <w:t>ая</w:t>
      </w:r>
      <w:r w:rsidR="00B01A7A" w:rsidRPr="00A02898">
        <w:rPr>
          <w:sz w:val="24"/>
          <w:szCs w:val="24"/>
        </w:rPr>
        <w:t xml:space="preserve"> организаци</w:t>
      </w:r>
      <w:r w:rsidR="005051FB" w:rsidRPr="00A02898">
        <w:rPr>
          <w:sz w:val="24"/>
          <w:szCs w:val="24"/>
        </w:rPr>
        <w:t>я</w:t>
      </w:r>
      <w:r w:rsidR="00B01A7A" w:rsidRPr="00A02898">
        <w:rPr>
          <w:sz w:val="24"/>
          <w:szCs w:val="24"/>
        </w:rPr>
        <w:t xml:space="preserve"> </w:t>
      </w:r>
      <w:r w:rsidR="005051FB" w:rsidRPr="00A02898">
        <w:rPr>
          <w:sz w:val="24"/>
          <w:szCs w:val="24"/>
        </w:rPr>
        <w:t xml:space="preserve"> на предмет готовности к началу нового учебного года. В работе районной комиссии принимали  участие председатель  территориальной (районной) организации, технический инспектор</w:t>
      </w:r>
      <w:r w:rsidR="00C5544E">
        <w:rPr>
          <w:sz w:val="24"/>
          <w:szCs w:val="24"/>
        </w:rPr>
        <w:t xml:space="preserve">. В образовательных организациях в работе комиссий принимают участие председатели первичных профсоюзных организаций и  </w:t>
      </w:r>
      <w:proofErr w:type="gramStart"/>
      <w:r w:rsidR="00C5544E">
        <w:rPr>
          <w:sz w:val="24"/>
          <w:szCs w:val="24"/>
        </w:rPr>
        <w:t>уполномоченные</w:t>
      </w:r>
      <w:proofErr w:type="gramEnd"/>
      <w:r w:rsidR="00C5544E">
        <w:rPr>
          <w:sz w:val="24"/>
          <w:szCs w:val="24"/>
        </w:rPr>
        <w:t xml:space="preserve"> ответственные за охрану труда. По результатам актов проверок </w:t>
      </w:r>
      <w:r w:rsidR="005051FB" w:rsidRPr="00A02898">
        <w:rPr>
          <w:sz w:val="24"/>
          <w:szCs w:val="24"/>
        </w:rPr>
        <w:t xml:space="preserve"> </w:t>
      </w:r>
      <w:r w:rsidR="00C5544E">
        <w:rPr>
          <w:sz w:val="24"/>
          <w:szCs w:val="24"/>
        </w:rPr>
        <w:t>в</w:t>
      </w:r>
      <w:r w:rsidR="005051FB" w:rsidRPr="00A02898">
        <w:rPr>
          <w:sz w:val="24"/>
          <w:szCs w:val="24"/>
        </w:rPr>
        <w:t>се образовательные организации  подготовлены и начали своевременно новый учебный год.</w:t>
      </w:r>
      <w:r w:rsidRPr="00A02898">
        <w:rPr>
          <w:sz w:val="24"/>
          <w:szCs w:val="24"/>
        </w:rPr>
        <w:t xml:space="preserve"> </w:t>
      </w:r>
      <w:r w:rsidR="00B01A7A" w:rsidRPr="00A02898">
        <w:rPr>
          <w:sz w:val="24"/>
          <w:szCs w:val="24"/>
        </w:rPr>
        <w:t>О</w:t>
      </w:r>
      <w:r w:rsidRPr="00A02898">
        <w:rPr>
          <w:sz w:val="24"/>
          <w:szCs w:val="24"/>
        </w:rPr>
        <w:t>существл</w:t>
      </w:r>
      <w:r w:rsidR="00B01A7A" w:rsidRPr="00A02898">
        <w:rPr>
          <w:sz w:val="24"/>
          <w:szCs w:val="24"/>
        </w:rPr>
        <w:t>ялся</w:t>
      </w:r>
      <w:r w:rsidRPr="00A02898">
        <w:rPr>
          <w:sz w:val="24"/>
          <w:szCs w:val="24"/>
        </w:rPr>
        <w:t xml:space="preserve"> контрол</w:t>
      </w:r>
      <w:r w:rsidR="00B01A7A" w:rsidRPr="00A02898">
        <w:rPr>
          <w:sz w:val="24"/>
          <w:szCs w:val="24"/>
        </w:rPr>
        <w:t>ь</w:t>
      </w:r>
      <w:r w:rsidRPr="00A02898">
        <w:rPr>
          <w:sz w:val="24"/>
          <w:szCs w:val="24"/>
        </w:rPr>
        <w:t xml:space="preserve"> </w:t>
      </w:r>
      <w:r w:rsidR="00BB03B3" w:rsidRPr="00A02898">
        <w:rPr>
          <w:sz w:val="24"/>
          <w:szCs w:val="24"/>
        </w:rPr>
        <w:t xml:space="preserve"> </w:t>
      </w:r>
      <w:r w:rsidR="005051FB" w:rsidRPr="00A02898">
        <w:rPr>
          <w:sz w:val="24"/>
          <w:szCs w:val="24"/>
        </w:rPr>
        <w:t>по</w:t>
      </w:r>
      <w:r w:rsidRPr="00A02898">
        <w:rPr>
          <w:sz w:val="24"/>
          <w:szCs w:val="24"/>
        </w:rPr>
        <w:t xml:space="preserve"> безопасной эксплуатаци</w:t>
      </w:r>
      <w:r w:rsidR="005051FB" w:rsidRPr="00A02898">
        <w:rPr>
          <w:sz w:val="24"/>
          <w:szCs w:val="24"/>
        </w:rPr>
        <w:t>и</w:t>
      </w:r>
      <w:r w:rsidRPr="00A02898">
        <w:rPr>
          <w:sz w:val="24"/>
          <w:szCs w:val="24"/>
        </w:rPr>
        <w:t xml:space="preserve"> зданий и сооружений  в образовательных организациях Курагинского района</w:t>
      </w:r>
      <w:r w:rsidR="00B01A7A" w:rsidRPr="00A02898">
        <w:rPr>
          <w:sz w:val="24"/>
          <w:szCs w:val="24"/>
        </w:rPr>
        <w:t>, выборочно проверено</w:t>
      </w:r>
      <w:r w:rsidR="00DD1BD7">
        <w:rPr>
          <w:sz w:val="24"/>
          <w:szCs w:val="24"/>
        </w:rPr>
        <w:t xml:space="preserve"> </w:t>
      </w:r>
      <w:r w:rsidR="00B01A7A" w:rsidRPr="00A02898">
        <w:rPr>
          <w:sz w:val="24"/>
          <w:szCs w:val="24"/>
        </w:rPr>
        <w:t xml:space="preserve"> 4 образовательных организации</w:t>
      </w:r>
      <w:r w:rsidRPr="00A02898">
        <w:rPr>
          <w:sz w:val="24"/>
          <w:szCs w:val="24"/>
        </w:rPr>
        <w:t xml:space="preserve">. </w:t>
      </w:r>
      <w:r w:rsidR="00955F2F" w:rsidRPr="00A02898">
        <w:rPr>
          <w:sz w:val="24"/>
          <w:szCs w:val="24"/>
        </w:rPr>
        <w:t>Правовые и технические  инспектора с информацией выступали перед председателями первичных профсоюзных организаций, оказывали им практическую помощь в работе.</w:t>
      </w:r>
    </w:p>
    <w:p w:rsidR="00BB03B3" w:rsidRPr="00A02898" w:rsidRDefault="005051FB" w:rsidP="008B71ED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lastRenderedPageBreak/>
        <w:t xml:space="preserve"> В 2019 году </w:t>
      </w:r>
      <w:r w:rsidR="00BB03B3" w:rsidRPr="00A02898">
        <w:rPr>
          <w:sz w:val="24"/>
          <w:szCs w:val="24"/>
        </w:rPr>
        <w:t>процедур</w:t>
      </w:r>
      <w:r w:rsidRPr="00A02898">
        <w:rPr>
          <w:sz w:val="24"/>
          <w:szCs w:val="24"/>
        </w:rPr>
        <w:t>а</w:t>
      </w:r>
      <w:r w:rsidR="00BB03B3" w:rsidRPr="00A02898">
        <w:rPr>
          <w:sz w:val="24"/>
          <w:szCs w:val="24"/>
        </w:rPr>
        <w:t xml:space="preserve"> СОУТ </w:t>
      </w:r>
      <w:r w:rsidRPr="00A02898">
        <w:rPr>
          <w:sz w:val="24"/>
          <w:szCs w:val="24"/>
        </w:rPr>
        <w:t xml:space="preserve"> проведена по графику в </w:t>
      </w:r>
      <w:r w:rsidR="00AD05E4" w:rsidRPr="00A02898">
        <w:rPr>
          <w:sz w:val="24"/>
          <w:szCs w:val="24"/>
        </w:rPr>
        <w:t>4</w:t>
      </w:r>
      <w:r w:rsidRPr="00A02898">
        <w:rPr>
          <w:sz w:val="24"/>
          <w:szCs w:val="24"/>
        </w:rPr>
        <w:t xml:space="preserve"> </w:t>
      </w:r>
      <w:r w:rsidR="00BB03B3" w:rsidRPr="00A02898">
        <w:rPr>
          <w:sz w:val="24"/>
          <w:szCs w:val="24"/>
        </w:rPr>
        <w:t xml:space="preserve"> образовательн</w:t>
      </w:r>
      <w:r w:rsidRPr="00A02898">
        <w:rPr>
          <w:sz w:val="24"/>
          <w:szCs w:val="24"/>
        </w:rPr>
        <w:t xml:space="preserve">ых </w:t>
      </w:r>
      <w:r w:rsidR="00BB03B3" w:rsidRPr="00A02898">
        <w:rPr>
          <w:sz w:val="24"/>
          <w:szCs w:val="24"/>
        </w:rPr>
        <w:t xml:space="preserve"> организаци</w:t>
      </w:r>
      <w:r w:rsidRPr="00A02898">
        <w:rPr>
          <w:sz w:val="24"/>
          <w:szCs w:val="24"/>
        </w:rPr>
        <w:t xml:space="preserve">ях </w:t>
      </w:r>
      <w:r w:rsidR="00BB03B3" w:rsidRPr="00A02898">
        <w:rPr>
          <w:sz w:val="24"/>
          <w:szCs w:val="24"/>
        </w:rPr>
        <w:t xml:space="preserve"> района</w:t>
      </w:r>
      <w:r w:rsidR="00AD05E4" w:rsidRPr="00A02898">
        <w:rPr>
          <w:sz w:val="24"/>
          <w:szCs w:val="24"/>
        </w:rPr>
        <w:t xml:space="preserve">: МБОУ </w:t>
      </w:r>
      <w:proofErr w:type="spellStart"/>
      <w:r w:rsidR="00AD05E4" w:rsidRPr="00A02898">
        <w:rPr>
          <w:sz w:val="24"/>
          <w:szCs w:val="24"/>
        </w:rPr>
        <w:t>Кошурниковская</w:t>
      </w:r>
      <w:proofErr w:type="spellEnd"/>
      <w:r w:rsidR="00AD05E4" w:rsidRPr="00A02898">
        <w:rPr>
          <w:sz w:val="24"/>
          <w:szCs w:val="24"/>
        </w:rPr>
        <w:t xml:space="preserve"> СОШ№8,  МБОУ </w:t>
      </w:r>
      <w:proofErr w:type="spellStart"/>
      <w:r w:rsidR="00AD05E4" w:rsidRPr="00A02898">
        <w:rPr>
          <w:sz w:val="24"/>
          <w:szCs w:val="24"/>
        </w:rPr>
        <w:t>Краснокаменская</w:t>
      </w:r>
      <w:proofErr w:type="spellEnd"/>
      <w:r w:rsidR="00AD05E4" w:rsidRPr="00A02898">
        <w:rPr>
          <w:sz w:val="24"/>
          <w:szCs w:val="24"/>
        </w:rPr>
        <w:t xml:space="preserve"> СОШ №4, МКОУ </w:t>
      </w:r>
      <w:proofErr w:type="spellStart"/>
      <w:r w:rsidR="00AD05E4" w:rsidRPr="00A02898">
        <w:rPr>
          <w:sz w:val="24"/>
          <w:szCs w:val="24"/>
        </w:rPr>
        <w:t>Тюхтятская</w:t>
      </w:r>
      <w:proofErr w:type="spellEnd"/>
      <w:r w:rsidR="00AD05E4" w:rsidRPr="00A02898">
        <w:rPr>
          <w:sz w:val="24"/>
          <w:szCs w:val="24"/>
        </w:rPr>
        <w:t xml:space="preserve"> НОШ, МБДОУ Курагинский детский сад «Рябинка».  </w:t>
      </w:r>
      <w:r w:rsidR="00BB03B3" w:rsidRPr="00A02898">
        <w:rPr>
          <w:sz w:val="24"/>
          <w:szCs w:val="24"/>
        </w:rPr>
        <w:t xml:space="preserve">В </w:t>
      </w:r>
      <w:r w:rsidRPr="00A02898">
        <w:rPr>
          <w:sz w:val="24"/>
          <w:szCs w:val="24"/>
        </w:rPr>
        <w:t xml:space="preserve">профсоюзных организациях </w:t>
      </w:r>
      <w:r w:rsidR="00BB03B3" w:rsidRPr="00A02898">
        <w:rPr>
          <w:sz w:val="24"/>
          <w:szCs w:val="24"/>
        </w:rPr>
        <w:t xml:space="preserve"> выпускались бюллетени</w:t>
      </w:r>
      <w:r w:rsidR="009B2AF8" w:rsidRPr="00A02898">
        <w:rPr>
          <w:sz w:val="24"/>
          <w:szCs w:val="24"/>
        </w:rPr>
        <w:t xml:space="preserve"> по вопросам охраны труда. Провед</w:t>
      </w:r>
      <w:r w:rsidRPr="00A02898">
        <w:rPr>
          <w:sz w:val="24"/>
          <w:szCs w:val="24"/>
        </w:rPr>
        <w:t>ё</w:t>
      </w:r>
      <w:r w:rsidR="009B2AF8" w:rsidRPr="00A02898">
        <w:rPr>
          <w:sz w:val="24"/>
          <w:szCs w:val="24"/>
        </w:rPr>
        <w:t>н обучающи</w:t>
      </w:r>
      <w:r w:rsidRPr="00A02898">
        <w:rPr>
          <w:sz w:val="24"/>
          <w:szCs w:val="24"/>
        </w:rPr>
        <w:t>й</w:t>
      </w:r>
      <w:r w:rsidR="009B2AF8" w:rsidRPr="00A02898">
        <w:rPr>
          <w:sz w:val="24"/>
          <w:szCs w:val="24"/>
        </w:rPr>
        <w:t xml:space="preserve"> семинар с председателями первичных профсоюзных организаций по вопросам охраны труда. В </w:t>
      </w:r>
      <w:r w:rsidR="00735689" w:rsidRPr="00A02898">
        <w:rPr>
          <w:sz w:val="24"/>
          <w:szCs w:val="24"/>
        </w:rPr>
        <w:t xml:space="preserve"> рамках финансирования  условий коллективных договоров</w:t>
      </w:r>
      <w:r w:rsidR="00274CA6" w:rsidRPr="00A02898">
        <w:rPr>
          <w:sz w:val="24"/>
          <w:szCs w:val="24"/>
        </w:rPr>
        <w:t>,</w:t>
      </w:r>
      <w:r w:rsidR="00735689" w:rsidRPr="00A02898">
        <w:rPr>
          <w:sz w:val="24"/>
          <w:szCs w:val="24"/>
        </w:rPr>
        <w:t xml:space="preserve"> отраслевого Соглашения по разделу</w:t>
      </w:r>
      <w:r w:rsidR="00735689" w:rsidRPr="00A02898">
        <w:rPr>
          <w:color w:val="FF0000"/>
          <w:sz w:val="24"/>
          <w:szCs w:val="24"/>
        </w:rPr>
        <w:t xml:space="preserve"> </w:t>
      </w:r>
      <w:r w:rsidR="00735689" w:rsidRPr="00A02898">
        <w:rPr>
          <w:sz w:val="24"/>
          <w:szCs w:val="24"/>
        </w:rPr>
        <w:t xml:space="preserve">охрана труда </w:t>
      </w:r>
      <w:r w:rsidR="009B2AF8" w:rsidRPr="00A02898">
        <w:rPr>
          <w:sz w:val="24"/>
          <w:szCs w:val="24"/>
        </w:rPr>
        <w:t xml:space="preserve">текущем году израсходовано  денежных средств </w:t>
      </w:r>
      <w:r w:rsidR="00735689" w:rsidRPr="00A02898">
        <w:rPr>
          <w:sz w:val="24"/>
          <w:szCs w:val="24"/>
        </w:rPr>
        <w:t>4</w:t>
      </w:r>
      <w:r w:rsidR="00AD05E4" w:rsidRPr="00A02898">
        <w:rPr>
          <w:sz w:val="24"/>
          <w:szCs w:val="24"/>
        </w:rPr>
        <w:t>993642</w:t>
      </w:r>
      <w:r w:rsidR="00735689" w:rsidRPr="00A02898">
        <w:rPr>
          <w:sz w:val="24"/>
          <w:szCs w:val="24"/>
        </w:rPr>
        <w:t>.</w:t>
      </w:r>
      <w:r w:rsidR="00AD05E4" w:rsidRPr="00A02898">
        <w:rPr>
          <w:sz w:val="24"/>
          <w:szCs w:val="24"/>
        </w:rPr>
        <w:t>00</w:t>
      </w:r>
      <w:r w:rsidR="00735689" w:rsidRPr="00A02898">
        <w:rPr>
          <w:sz w:val="24"/>
          <w:szCs w:val="24"/>
        </w:rPr>
        <w:t xml:space="preserve"> рублей</w:t>
      </w:r>
      <w:r w:rsidR="00E71202" w:rsidRPr="00A02898">
        <w:rPr>
          <w:sz w:val="24"/>
          <w:szCs w:val="24"/>
        </w:rPr>
        <w:t>,</w:t>
      </w:r>
      <w:r w:rsidR="00735689" w:rsidRPr="00A02898">
        <w:rPr>
          <w:sz w:val="24"/>
          <w:szCs w:val="24"/>
        </w:rPr>
        <w:t xml:space="preserve"> в том числе </w:t>
      </w:r>
      <w:proofErr w:type="gramStart"/>
      <w:r w:rsidR="009B2AF8" w:rsidRPr="00A02898">
        <w:rPr>
          <w:sz w:val="24"/>
          <w:szCs w:val="24"/>
        </w:rPr>
        <w:t>на</w:t>
      </w:r>
      <w:proofErr w:type="gramEnd"/>
      <w:r w:rsidR="009B2AF8" w:rsidRPr="00A02898">
        <w:rPr>
          <w:sz w:val="24"/>
          <w:szCs w:val="24"/>
        </w:rPr>
        <w:t>:</w:t>
      </w:r>
    </w:p>
    <w:p w:rsidR="009B2AF8" w:rsidRPr="00A02898" w:rsidRDefault="00735689" w:rsidP="009B2A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898">
        <w:rPr>
          <w:sz w:val="24"/>
          <w:szCs w:val="24"/>
        </w:rPr>
        <w:t>п</w:t>
      </w:r>
      <w:r w:rsidR="009B2AF8" w:rsidRPr="00A02898">
        <w:rPr>
          <w:sz w:val="24"/>
          <w:szCs w:val="24"/>
        </w:rPr>
        <w:t xml:space="preserve">роведение СОУТ – </w:t>
      </w:r>
      <w:r w:rsidR="00AD05E4" w:rsidRPr="00A02898">
        <w:rPr>
          <w:sz w:val="24"/>
          <w:szCs w:val="24"/>
        </w:rPr>
        <w:t>119000</w:t>
      </w:r>
      <w:r w:rsidR="009B2AF8" w:rsidRPr="00A02898">
        <w:rPr>
          <w:sz w:val="24"/>
          <w:szCs w:val="24"/>
        </w:rPr>
        <w:t>,00</w:t>
      </w:r>
    </w:p>
    <w:p w:rsidR="009B2AF8" w:rsidRPr="00A02898" w:rsidRDefault="00735689" w:rsidP="009B2A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898">
        <w:rPr>
          <w:sz w:val="24"/>
          <w:szCs w:val="24"/>
        </w:rPr>
        <w:t>п</w:t>
      </w:r>
      <w:r w:rsidR="009B2AF8" w:rsidRPr="00A02898">
        <w:rPr>
          <w:sz w:val="24"/>
          <w:szCs w:val="24"/>
        </w:rPr>
        <w:t xml:space="preserve">роведение медосмотров  -  </w:t>
      </w:r>
      <w:r w:rsidR="00AD05E4" w:rsidRPr="00A02898">
        <w:rPr>
          <w:sz w:val="24"/>
          <w:szCs w:val="24"/>
        </w:rPr>
        <w:t>4838742</w:t>
      </w:r>
      <w:r w:rsidR="009B2AF8" w:rsidRPr="00A02898">
        <w:rPr>
          <w:sz w:val="24"/>
          <w:szCs w:val="24"/>
        </w:rPr>
        <w:t>.</w:t>
      </w:r>
      <w:r w:rsidR="00AD05E4" w:rsidRPr="00A02898">
        <w:rPr>
          <w:sz w:val="24"/>
          <w:szCs w:val="24"/>
        </w:rPr>
        <w:t>0</w:t>
      </w:r>
    </w:p>
    <w:p w:rsidR="009B2AF8" w:rsidRPr="00A02898" w:rsidRDefault="00735689" w:rsidP="009B2A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A02898">
        <w:rPr>
          <w:sz w:val="24"/>
          <w:szCs w:val="24"/>
        </w:rPr>
        <w:t>о</w:t>
      </w:r>
      <w:r w:rsidR="009B2AF8" w:rsidRPr="00A02898">
        <w:rPr>
          <w:sz w:val="24"/>
          <w:szCs w:val="24"/>
        </w:rPr>
        <w:t xml:space="preserve">бучение </w:t>
      </w:r>
      <w:r w:rsidRPr="00A02898">
        <w:rPr>
          <w:sz w:val="24"/>
          <w:szCs w:val="24"/>
        </w:rPr>
        <w:t xml:space="preserve"> </w:t>
      </w:r>
      <w:r w:rsidR="009B2AF8" w:rsidRPr="00A02898">
        <w:rPr>
          <w:sz w:val="24"/>
          <w:szCs w:val="24"/>
        </w:rPr>
        <w:t>по охране</w:t>
      </w:r>
      <w:proofErr w:type="gramEnd"/>
      <w:r w:rsidR="009B2AF8" w:rsidRPr="00A02898">
        <w:rPr>
          <w:sz w:val="24"/>
          <w:szCs w:val="24"/>
        </w:rPr>
        <w:t xml:space="preserve"> труда  -  </w:t>
      </w:r>
      <w:r w:rsidR="00AD05E4" w:rsidRPr="00A02898">
        <w:rPr>
          <w:sz w:val="24"/>
          <w:szCs w:val="24"/>
        </w:rPr>
        <w:t>35900</w:t>
      </w:r>
      <w:r w:rsidR="009B2AF8" w:rsidRPr="00A02898">
        <w:rPr>
          <w:sz w:val="24"/>
          <w:szCs w:val="24"/>
        </w:rPr>
        <w:t>.00</w:t>
      </w:r>
    </w:p>
    <w:p w:rsidR="00BB03B3" w:rsidRPr="00955F2F" w:rsidRDefault="00735689" w:rsidP="00955F2F">
      <w:pPr>
        <w:ind w:left="720"/>
        <w:rPr>
          <w:sz w:val="24"/>
          <w:szCs w:val="24"/>
        </w:rPr>
      </w:pPr>
      <w:r w:rsidRPr="00A02898">
        <w:rPr>
          <w:sz w:val="24"/>
          <w:szCs w:val="24"/>
        </w:rPr>
        <w:t>Возврат 20%  на предупредительные меры по охране труда  из Фонда социального страхования</w:t>
      </w:r>
      <w:r w:rsidR="00D63BFE" w:rsidRPr="00A02898">
        <w:rPr>
          <w:sz w:val="24"/>
          <w:szCs w:val="24"/>
        </w:rPr>
        <w:t>,</w:t>
      </w:r>
      <w:r w:rsidRPr="00A02898">
        <w:rPr>
          <w:sz w:val="24"/>
          <w:szCs w:val="24"/>
        </w:rPr>
        <w:t xml:space="preserve"> к сожалению</w:t>
      </w:r>
      <w:r w:rsidR="00D63BFE" w:rsidRPr="00A02898">
        <w:rPr>
          <w:sz w:val="24"/>
          <w:szCs w:val="24"/>
        </w:rPr>
        <w:t>,</w:t>
      </w:r>
      <w:r w:rsidRPr="00A02898">
        <w:rPr>
          <w:sz w:val="24"/>
          <w:szCs w:val="24"/>
        </w:rPr>
        <w:t xml:space="preserve"> не осуществлялся.</w:t>
      </w:r>
      <w:r w:rsidR="00CB00D5" w:rsidRPr="00A02898">
        <w:rPr>
          <w:sz w:val="24"/>
          <w:szCs w:val="24"/>
        </w:rPr>
        <w:t xml:space="preserve"> </w:t>
      </w:r>
    </w:p>
    <w:p w:rsidR="00FF2F20" w:rsidRPr="00A02898" w:rsidRDefault="008D31DE" w:rsidP="00FF2F20">
      <w:pPr>
        <w:ind w:left="360"/>
        <w:rPr>
          <w:b/>
          <w:sz w:val="24"/>
          <w:szCs w:val="24"/>
        </w:rPr>
      </w:pPr>
      <w:r w:rsidRPr="00A02898">
        <w:rPr>
          <w:b/>
          <w:sz w:val="24"/>
          <w:szCs w:val="24"/>
          <w:lang w:val="en-US"/>
        </w:rPr>
        <w:t>V</w:t>
      </w:r>
      <w:r w:rsidRPr="00A02898">
        <w:rPr>
          <w:b/>
          <w:sz w:val="24"/>
          <w:szCs w:val="24"/>
        </w:rPr>
        <w:t>.ПРАВОЗАЩИТНАЯ РАБОТА</w:t>
      </w:r>
      <w:r w:rsidR="000B4C65" w:rsidRPr="00A02898">
        <w:rPr>
          <w:b/>
          <w:sz w:val="24"/>
          <w:szCs w:val="24"/>
        </w:rPr>
        <w:t xml:space="preserve">, </w:t>
      </w:r>
      <w:r w:rsidR="00325A26" w:rsidRPr="00A02898">
        <w:rPr>
          <w:b/>
          <w:sz w:val="24"/>
          <w:szCs w:val="24"/>
        </w:rPr>
        <w:t xml:space="preserve"> </w:t>
      </w:r>
      <w:r w:rsidR="000B4C65" w:rsidRPr="00A02898">
        <w:rPr>
          <w:b/>
          <w:sz w:val="24"/>
          <w:szCs w:val="24"/>
        </w:rPr>
        <w:t xml:space="preserve">  ОЗДОРОВЛЕНИЕ</w:t>
      </w:r>
      <w:proofErr w:type="gramStart"/>
      <w:r w:rsidR="000B4C65" w:rsidRPr="00A02898">
        <w:rPr>
          <w:b/>
          <w:sz w:val="24"/>
          <w:szCs w:val="24"/>
        </w:rPr>
        <w:t>,</w:t>
      </w:r>
      <w:r w:rsidR="00C66D4F" w:rsidRPr="00A02898">
        <w:rPr>
          <w:b/>
          <w:sz w:val="24"/>
          <w:szCs w:val="24"/>
        </w:rPr>
        <w:t xml:space="preserve"> </w:t>
      </w:r>
      <w:r w:rsidR="000B4C65" w:rsidRPr="00A02898">
        <w:rPr>
          <w:b/>
          <w:sz w:val="24"/>
          <w:szCs w:val="24"/>
        </w:rPr>
        <w:t xml:space="preserve"> РАБОТА</w:t>
      </w:r>
      <w:proofErr w:type="gramEnd"/>
      <w:r w:rsidR="000B4C65" w:rsidRPr="00A02898">
        <w:rPr>
          <w:b/>
          <w:sz w:val="24"/>
          <w:szCs w:val="24"/>
        </w:rPr>
        <w:t xml:space="preserve"> С МОЛОДЁЖЬЮ.</w:t>
      </w:r>
    </w:p>
    <w:p w:rsidR="005A18F1" w:rsidRPr="00A02898" w:rsidRDefault="00443150" w:rsidP="00FF2F20">
      <w:pPr>
        <w:ind w:left="360"/>
        <w:rPr>
          <w:sz w:val="24"/>
          <w:szCs w:val="24"/>
        </w:rPr>
      </w:pPr>
      <w:r w:rsidRPr="00A02898">
        <w:rPr>
          <w:sz w:val="24"/>
          <w:szCs w:val="24"/>
        </w:rPr>
        <w:t>Правозащитная работа районной организации была направлена</w:t>
      </w:r>
      <w:r w:rsidR="005A18F1" w:rsidRPr="00A02898">
        <w:rPr>
          <w:sz w:val="24"/>
          <w:szCs w:val="24"/>
        </w:rPr>
        <w:t xml:space="preserve"> на </w:t>
      </w:r>
      <w:r w:rsidRPr="00A02898">
        <w:rPr>
          <w:sz w:val="24"/>
          <w:szCs w:val="24"/>
        </w:rPr>
        <w:t xml:space="preserve"> реализацию основных задач по защите социально-экономических прав членов профсоюза.</w:t>
      </w:r>
    </w:p>
    <w:p w:rsidR="00E3757A" w:rsidRPr="00A02898" w:rsidRDefault="00443150" w:rsidP="00325A26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 Во всех образовательных организациях заключены и действуют коллективные договоры, которые прошли уведомительную регистрацию. В районной профсоюзной организации работает 2 внештатных  правовых инспектора</w:t>
      </w:r>
      <w:r w:rsidR="005A18F1" w:rsidRPr="00A02898">
        <w:rPr>
          <w:sz w:val="24"/>
          <w:szCs w:val="24"/>
        </w:rPr>
        <w:t>,</w:t>
      </w:r>
      <w:r w:rsidRPr="00A02898">
        <w:rPr>
          <w:sz w:val="24"/>
          <w:szCs w:val="24"/>
        </w:rPr>
        <w:t xml:space="preserve"> которые оказывают практическую помощь  председателям первичных профсоюзных организаций и уполномоченным лицам, </w:t>
      </w:r>
      <w:r w:rsidR="005A18F1" w:rsidRPr="00A02898">
        <w:rPr>
          <w:sz w:val="24"/>
          <w:szCs w:val="24"/>
        </w:rPr>
        <w:t xml:space="preserve"> ответственным за охрану труда, осуществляют </w:t>
      </w:r>
      <w:proofErr w:type="gramStart"/>
      <w:r w:rsidR="005A18F1" w:rsidRPr="00A02898">
        <w:rPr>
          <w:sz w:val="24"/>
          <w:szCs w:val="24"/>
        </w:rPr>
        <w:t>контроль</w:t>
      </w:r>
      <w:r w:rsidR="00AD05E4" w:rsidRPr="00A02898">
        <w:rPr>
          <w:sz w:val="24"/>
          <w:szCs w:val="24"/>
        </w:rPr>
        <w:t xml:space="preserve"> </w:t>
      </w:r>
      <w:r w:rsidR="005A18F1" w:rsidRPr="00A02898">
        <w:rPr>
          <w:sz w:val="24"/>
          <w:szCs w:val="24"/>
        </w:rPr>
        <w:t xml:space="preserve"> за</w:t>
      </w:r>
      <w:proofErr w:type="gramEnd"/>
      <w:r w:rsidR="005A18F1" w:rsidRPr="00A02898">
        <w:rPr>
          <w:sz w:val="24"/>
          <w:szCs w:val="24"/>
        </w:rPr>
        <w:t xml:space="preserve"> своевременной уведомительной регистрацией коллективных договоров, их экспертизой и выполнением  со стороны работодателей условий  коллективного договора. </w:t>
      </w:r>
    </w:p>
    <w:p w:rsidR="00E71202" w:rsidRPr="00A02898" w:rsidRDefault="005A18F1" w:rsidP="00325A26">
      <w:pPr>
        <w:rPr>
          <w:sz w:val="24"/>
          <w:szCs w:val="24"/>
        </w:rPr>
      </w:pPr>
      <w:r w:rsidRPr="00A02898">
        <w:rPr>
          <w:sz w:val="24"/>
          <w:szCs w:val="24"/>
        </w:rPr>
        <w:t>В образовательных организациях имеется вся необходимая нормативная база по вопросам оплаты труда.</w:t>
      </w:r>
      <w:r w:rsidR="00325A26" w:rsidRPr="00A02898">
        <w:rPr>
          <w:sz w:val="24"/>
          <w:szCs w:val="24"/>
        </w:rPr>
        <w:t xml:space="preserve"> Проведена экспертиза </w:t>
      </w:r>
      <w:r w:rsidR="00AD05E4" w:rsidRPr="00A02898">
        <w:rPr>
          <w:sz w:val="24"/>
          <w:szCs w:val="24"/>
        </w:rPr>
        <w:t>7</w:t>
      </w:r>
      <w:r w:rsidR="00325A26" w:rsidRPr="00A02898">
        <w:rPr>
          <w:sz w:val="24"/>
          <w:szCs w:val="24"/>
        </w:rPr>
        <w:t xml:space="preserve"> коллективных договоров образовательных организаций</w:t>
      </w:r>
      <w:r w:rsidR="00AD05E4" w:rsidRPr="00A02898">
        <w:rPr>
          <w:sz w:val="24"/>
          <w:szCs w:val="24"/>
        </w:rPr>
        <w:t xml:space="preserve">. </w:t>
      </w:r>
    </w:p>
    <w:p w:rsidR="000B4C65" w:rsidRPr="00A02898" w:rsidRDefault="000B4C65" w:rsidP="000B4C65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              </w:t>
      </w:r>
      <w:r w:rsidR="00B51AC1" w:rsidRPr="00A02898">
        <w:rPr>
          <w:sz w:val="24"/>
          <w:szCs w:val="24"/>
        </w:rPr>
        <w:t xml:space="preserve"> На заседании Президиума  рассмотрен вопрос «Об утверждении отчёта  по </w:t>
      </w:r>
      <w:r w:rsidRPr="00A02898">
        <w:rPr>
          <w:sz w:val="24"/>
          <w:szCs w:val="24"/>
        </w:rPr>
        <w:t xml:space="preserve">  </w:t>
      </w:r>
      <w:r w:rsidR="00B51AC1" w:rsidRPr="00A02898">
        <w:rPr>
          <w:sz w:val="24"/>
          <w:szCs w:val="24"/>
        </w:rPr>
        <w:t>кол</w:t>
      </w:r>
      <w:r w:rsidR="00D63BFE" w:rsidRPr="00A02898">
        <w:rPr>
          <w:sz w:val="24"/>
          <w:szCs w:val="24"/>
        </w:rPr>
        <w:t>договорной кампании».</w:t>
      </w:r>
      <w:r w:rsidR="00684F81" w:rsidRPr="00A02898">
        <w:rPr>
          <w:sz w:val="24"/>
          <w:szCs w:val="24"/>
        </w:rPr>
        <w:t xml:space="preserve"> Разработаны и действуют меры социальной поддержки для педагогических работников, установлены  дополнительные по сравнению с трудовым законодательством гарантии.</w:t>
      </w:r>
      <w:r w:rsidR="00E9544E" w:rsidRPr="00A02898">
        <w:rPr>
          <w:sz w:val="24"/>
          <w:szCs w:val="24"/>
        </w:rPr>
        <w:t xml:space="preserve"> Проводится выплата материальной помощи  по семейным обстоятельствам: в связи с тяжёлым заболеванием, рождением ребёнка, смертью близкого  родственника, юбилеями, пожарами. </w:t>
      </w:r>
      <w:r w:rsidR="00D63BFE" w:rsidRPr="00A02898">
        <w:rPr>
          <w:sz w:val="24"/>
          <w:szCs w:val="24"/>
        </w:rPr>
        <w:t xml:space="preserve"> </w:t>
      </w:r>
    </w:p>
    <w:p w:rsidR="00E71202" w:rsidRPr="00A02898" w:rsidRDefault="00D63BFE" w:rsidP="000B4C65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 </w:t>
      </w:r>
      <w:r w:rsidR="000B4C65" w:rsidRPr="00A02898">
        <w:rPr>
          <w:sz w:val="24"/>
          <w:szCs w:val="24"/>
        </w:rPr>
        <w:t>Большое внимание уделялось оздоровлению работников образования через выделение путёвок в  КГАУ социально-оздоровительный центр «</w:t>
      </w:r>
      <w:proofErr w:type="spellStart"/>
      <w:r w:rsidR="000B4C65" w:rsidRPr="00A02898">
        <w:rPr>
          <w:sz w:val="24"/>
          <w:szCs w:val="24"/>
        </w:rPr>
        <w:t>Тесь</w:t>
      </w:r>
      <w:proofErr w:type="spellEnd"/>
      <w:r w:rsidR="000B4C65" w:rsidRPr="00A02898">
        <w:rPr>
          <w:sz w:val="24"/>
          <w:szCs w:val="24"/>
        </w:rPr>
        <w:t>».  В 201</w:t>
      </w:r>
      <w:r w:rsidR="001B28C7" w:rsidRPr="00A02898">
        <w:rPr>
          <w:sz w:val="24"/>
          <w:szCs w:val="24"/>
        </w:rPr>
        <w:t xml:space="preserve">9 </w:t>
      </w:r>
      <w:r w:rsidR="000B4C65" w:rsidRPr="00A02898">
        <w:rPr>
          <w:sz w:val="24"/>
          <w:szCs w:val="24"/>
        </w:rPr>
        <w:t xml:space="preserve">году оздоровлено </w:t>
      </w:r>
      <w:r w:rsidR="00580822">
        <w:rPr>
          <w:sz w:val="24"/>
          <w:szCs w:val="24"/>
        </w:rPr>
        <w:t>20 человек</w:t>
      </w:r>
      <w:r w:rsidR="000B4C65" w:rsidRPr="00A02898">
        <w:rPr>
          <w:sz w:val="24"/>
          <w:szCs w:val="24"/>
        </w:rPr>
        <w:t xml:space="preserve">. </w:t>
      </w:r>
      <w:r w:rsidR="001B28C7" w:rsidRPr="00A02898">
        <w:rPr>
          <w:sz w:val="24"/>
          <w:szCs w:val="24"/>
        </w:rPr>
        <w:t>Принято постановление Президиума  об участии в краевой программе «Оздоровление»  в 2020году для членов профсоюза.</w:t>
      </w:r>
    </w:p>
    <w:p w:rsidR="000B4C65" w:rsidRPr="00A02898" w:rsidRDefault="000B4C65" w:rsidP="000B4C65">
      <w:pPr>
        <w:rPr>
          <w:sz w:val="24"/>
          <w:szCs w:val="24"/>
        </w:rPr>
      </w:pPr>
      <w:r w:rsidRPr="00A02898">
        <w:rPr>
          <w:sz w:val="24"/>
          <w:szCs w:val="24"/>
        </w:rPr>
        <w:lastRenderedPageBreak/>
        <w:t xml:space="preserve">   В районе осуществляет свою деятельность Совет молодых педагогов</w:t>
      </w:r>
      <w:r w:rsidR="007A465C" w:rsidRPr="00A02898">
        <w:rPr>
          <w:sz w:val="24"/>
          <w:szCs w:val="24"/>
        </w:rPr>
        <w:t xml:space="preserve">.  Делегировано право быть представителем от </w:t>
      </w:r>
      <w:proofErr w:type="spellStart"/>
      <w:r w:rsidR="007A465C" w:rsidRPr="00A02898">
        <w:rPr>
          <w:sz w:val="24"/>
          <w:szCs w:val="24"/>
        </w:rPr>
        <w:t>Курагинской</w:t>
      </w:r>
      <w:proofErr w:type="spellEnd"/>
      <w:r w:rsidR="007A465C" w:rsidRPr="00A02898">
        <w:rPr>
          <w:sz w:val="24"/>
          <w:szCs w:val="24"/>
        </w:rPr>
        <w:t xml:space="preserve"> территориальной (районной) профсоюзной организации  Артемьевой М. В., педагогу, председателю первичной профсоюзной организации МБОУ Брагинская СОШ№11, в Краевом Совете молодых педагогов при краевом комитете профсоюза. </w:t>
      </w:r>
      <w:r w:rsidRPr="00A02898">
        <w:rPr>
          <w:sz w:val="24"/>
          <w:szCs w:val="24"/>
        </w:rPr>
        <w:t xml:space="preserve">Молодёжь </w:t>
      </w:r>
      <w:r w:rsidR="00325A26" w:rsidRPr="00A02898">
        <w:rPr>
          <w:sz w:val="24"/>
          <w:szCs w:val="24"/>
        </w:rPr>
        <w:t xml:space="preserve">  </w:t>
      </w:r>
      <w:r w:rsidRPr="00A02898">
        <w:rPr>
          <w:sz w:val="24"/>
          <w:szCs w:val="24"/>
        </w:rPr>
        <w:t xml:space="preserve">принимает активное участие в </w:t>
      </w:r>
      <w:r w:rsidR="00325A26" w:rsidRPr="00A02898">
        <w:rPr>
          <w:sz w:val="24"/>
          <w:szCs w:val="24"/>
        </w:rPr>
        <w:t xml:space="preserve">районных </w:t>
      </w:r>
      <w:r w:rsidRPr="00A02898">
        <w:rPr>
          <w:sz w:val="24"/>
          <w:szCs w:val="24"/>
        </w:rPr>
        <w:t xml:space="preserve">профессиональных конкурсах педагогического мастерства «Учитель года», </w:t>
      </w:r>
      <w:r w:rsidR="00325A26" w:rsidRPr="00A02898">
        <w:rPr>
          <w:sz w:val="24"/>
          <w:szCs w:val="24"/>
        </w:rPr>
        <w:t>«Воспитатель года».</w:t>
      </w:r>
      <w:r w:rsidR="00955F2F" w:rsidRPr="00955F2F">
        <w:rPr>
          <w:sz w:val="24"/>
          <w:szCs w:val="24"/>
        </w:rPr>
        <w:t xml:space="preserve"> </w:t>
      </w:r>
      <w:r w:rsidR="00955F2F" w:rsidRPr="00A02898">
        <w:rPr>
          <w:sz w:val="24"/>
          <w:szCs w:val="24"/>
        </w:rPr>
        <w:t>Проводится работа  по информационной доступности для работников образования материалов  отраслевого  отделения «Образование и наука»</w:t>
      </w:r>
      <w:r w:rsidR="00955F2F" w:rsidRPr="00A02898">
        <w:rPr>
          <w:rFonts w:ascii="Times New Roman" w:hAnsi="Times New Roman"/>
          <w:sz w:val="24"/>
          <w:szCs w:val="24"/>
        </w:rPr>
        <w:t xml:space="preserve"> АО НПФ «САФМАР»</w:t>
      </w:r>
      <w:r w:rsidR="00955F2F" w:rsidRPr="00A02898">
        <w:rPr>
          <w:sz w:val="24"/>
          <w:szCs w:val="24"/>
        </w:rPr>
        <w:t xml:space="preserve"> в вопросах пенсионного страхования.  </w:t>
      </w:r>
    </w:p>
    <w:p w:rsidR="002C7E9B" w:rsidRPr="00A02898" w:rsidRDefault="00E71202" w:rsidP="00325A26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Осуществлялся  приём  членов профсоюза </w:t>
      </w:r>
      <w:r w:rsidR="00CB00D5" w:rsidRPr="00A02898">
        <w:rPr>
          <w:sz w:val="24"/>
          <w:szCs w:val="24"/>
        </w:rPr>
        <w:t xml:space="preserve">(всего принято </w:t>
      </w:r>
      <w:r w:rsidR="00E3757A" w:rsidRPr="00A02898">
        <w:rPr>
          <w:sz w:val="24"/>
          <w:szCs w:val="24"/>
        </w:rPr>
        <w:t xml:space="preserve"> председателем </w:t>
      </w:r>
      <w:r w:rsidR="00CB00D5" w:rsidRPr="00A02898">
        <w:rPr>
          <w:sz w:val="24"/>
          <w:szCs w:val="24"/>
        </w:rPr>
        <w:t>1</w:t>
      </w:r>
      <w:r w:rsidR="007A465C" w:rsidRPr="00A02898">
        <w:rPr>
          <w:sz w:val="24"/>
          <w:szCs w:val="24"/>
        </w:rPr>
        <w:t>7</w:t>
      </w:r>
      <w:r w:rsidR="00CB00D5" w:rsidRPr="00A02898">
        <w:rPr>
          <w:sz w:val="24"/>
          <w:szCs w:val="24"/>
        </w:rPr>
        <w:t xml:space="preserve"> человек) по различным вопросам, касающимся защиты прав и интересов работников образования.  Большое внимание уделяется консультационной деятельности.</w:t>
      </w:r>
    </w:p>
    <w:p w:rsidR="00CB00D5" w:rsidRPr="00A02898" w:rsidRDefault="00581B33" w:rsidP="00325A26">
      <w:pPr>
        <w:rPr>
          <w:b/>
          <w:sz w:val="24"/>
          <w:szCs w:val="24"/>
        </w:rPr>
      </w:pPr>
      <w:proofErr w:type="gramStart"/>
      <w:r w:rsidRPr="00A02898">
        <w:rPr>
          <w:b/>
          <w:sz w:val="24"/>
          <w:szCs w:val="24"/>
          <w:lang w:val="en-US"/>
        </w:rPr>
        <w:t>VI</w:t>
      </w:r>
      <w:r w:rsidRPr="00A02898">
        <w:rPr>
          <w:b/>
          <w:sz w:val="24"/>
          <w:szCs w:val="24"/>
        </w:rPr>
        <w:t>.ИНФОРМАЦИОННАЯ РАБОТА И ФИНАНСОВОЕ ОБЕСПЕЧЕНИЕ ДЕЯТЕЛЬНОСТИ.</w:t>
      </w:r>
      <w:proofErr w:type="gramEnd"/>
    </w:p>
    <w:p w:rsidR="00F232B6" w:rsidRPr="00A02898" w:rsidRDefault="00581B33" w:rsidP="00325A26">
      <w:pPr>
        <w:rPr>
          <w:sz w:val="24"/>
          <w:szCs w:val="24"/>
        </w:rPr>
      </w:pPr>
      <w:r w:rsidRPr="00A02898">
        <w:rPr>
          <w:sz w:val="24"/>
          <w:szCs w:val="24"/>
        </w:rPr>
        <w:t xml:space="preserve">Райком профсоюза </w:t>
      </w:r>
      <w:r w:rsidR="00F232B6" w:rsidRPr="00A02898">
        <w:rPr>
          <w:sz w:val="24"/>
          <w:szCs w:val="24"/>
        </w:rPr>
        <w:t xml:space="preserve">располагает множительной и компьютерной техникой, </w:t>
      </w:r>
      <w:r w:rsidRPr="00A02898">
        <w:rPr>
          <w:sz w:val="24"/>
          <w:szCs w:val="24"/>
        </w:rPr>
        <w:t>имеет электронный адрес, выход в Интернет, что позволяет оперативно информировать первичные организации о принимаемых постановлениях, направлять справочный материал,  документы, касающиеся изменений  нормативной - правовой базы, участвовать</w:t>
      </w:r>
      <w:r w:rsidR="00E3757A" w:rsidRPr="00A02898">
        <w:rPr>
          <w:sz w:val="24"/>
          <w:szCs w:val="24"/>
        </w:rPr>
        <w:t xml:space="preserve"> педагогическим работникам </w:t>
      </w:r>
      <w:r w:rsidR="001350A2" w:rsidRPr="00A02898">
        <w:rPr>
          <w:sz w:val="24"/>
          <w:szCs w:val="24"/>
        </w:rPr>
        <w:t xml:space="preserve"> в</w:t>
      </w:r>
      <w:r w:rsidRPr="00A02898">
        <w:rPr>
          <w:sz w:val="24"/>
          <w:szCs w:val="24"/>
        </w:rPr>
        <w:t xml:space="preserve"> тематических опросах  Профсоюзов направляемых  в электронном виде.</w:t>
      </w:r>
      <w:r w:rsidR="006F2911" w:rsidRPr="00A02898">
        <w:rPr>
          <w:sz w:val="24"/>
          <w:szCs w:val="24"/>
        </w:rPr>
        <w:t xml:space="preserve">   В профсоюзных организациях  имеются профсоюзные уголки, где размещается информационный, методический материал. </w:t>
      </w:r>
    </w:p>
    <w:p w:rsidR="00581B33" w:rsidRPr="00A02898" w:rsidRDefault="006F2911" w:rsidP="00325A26">
      <w:pPr>
        <w:rPr>
          <w:sz w:val="24"/>
          <w:szCs w:val="24"/>
        </w:rPr>
      </w:pPr>
      <w:r w:rsidRPr="00A02898">
        <w:rPr>
          <w:sz w:val="24"/>
          <w:szCs w:val="24"/>
        </w:rPr>
        <w:t>В</w:t>
      </w:r>
      <w:r w:rsidR="00C5544E">
        <w:rPr>
          <w:sz w:val="24"/>
          <w:szCs w:val="24"/>
        </w:rPr>
        <w:t xml:space="preserve">о всех </w:t>
      </w:r>
      <w:r w:rsidRPr="00A02898">
        <w:rPr>
          <w:sz w:val="24"/>
          <w:szCs w:val="24"/>
        </w:rPr>
        <w:t>первичны</w:t>
      </w:r>
      <w:r w:rsidR="007B1514" w:rsidRPr="00A02898">
        <w:rPr>
          <w:sz w:val="24"/>
          <w:szCs w:val="24"/>
        </w:rPr>
        <w:t>х</w:t>
      </w:r>
      <w:r w:rsidRPr="00A02898">
        <w:rPr>
          <w:sz w:val="24"/>
          <w:szCs w:val="24"/>
        </w:rPr>
        <w:t xml:space="preserve"> организаци</w:t>
      </w:r>
      <w:r w:rsidR="00580822">
        <w:rPr>
          <w:sz w:val="24"/>
          <w:szCs w:val="24"/>
        </w:rPr>
        <w:t xml:space="preserve">ях используется информационный материал </w:t>
      </w:r>
      <w:r w:rsidRPr="00A02898">
        <w:rPr>
          <w:sz w:val="24"/>
          <w:szCs w:val="24"/>
        </w:rPr>
        <w:t xml:space="preserve"> </w:t>
      </w:r>
      <w:r w:rsidR="00E3757A" w:rsidRPr="00A02898">
        <w:rPr>
          <w:sz w:val="24"/>
          <w:szCs w:val="24"/>
        </w:rPr>
        <w:t xml:space="preserve"> </w:t>
      </w:r>
      <w:r w:rsidR="00580822">
        <w:rPr>
          <w:sz w:val="24"/>
          <w:szCs w:val="24"/>
        </w:rPr>
        <w:t xml:space="preserve"> из профсоюзных изданий</w:t>
      </w:r>
      <w:r w:rsidRPr="00A02898">
        <w:rPr>
          <w:sz w:val="24"/>
          <w:szCs w:val="24"/>
        </w:rPr>
        <w:t xml:space="preserve">   «Мой профсоюз» и «Солидарность».    В рамках информационной открытости</w:t>
      </w:r>
      <w:r w:rsidR="007B1514" w:rsidRPr="00A02898">
        <w:rPr>
          <w:sz w:val="24"/>
          <w:szCs w:val="24"/>
        </w:rPr>
        <w:t xml:space="preserve">, </w:t>
      </w:r>
      <w:r w:rsidRPr="00A02898">
        <w:rPr>
          <w:sz w:val="24"/>
          <w:szCs w:val="24"/>
        </w:rPr>
        <w:t xml:space="preserve"> доступности сведений о деятельности районного</w:t>
      </w:r>
      <w:r w:rsidR="007A465C" w:rsidRPr="00A02898">
        <w:rPr>
          <w:sz w:val="24"/>
          <w:szCs w:val="24"/>
        </w:rPr>
        <w:t xml:space="preserve"> комитета </w:t>
      </w:r>
      <w:r w:rsidRPr="00A02898">
        <w:rPr>
          <w:sz w:val="24"/>
          <w:szCs w:val="24"/>
        </w:rPr>
        <w:t xml:space="preserve"> профсоюза   на заседании Президиума РК Профсоюза рассматриваются материалы Публичного отчёта,   принимается постановление</w:t>
      </w:r>
      <w:r w:rsidR="00581B33" w:rsidRPr="00A02898">
        <w:rPr>
          <w:sz w:val="24"/>
          <w:szCs w:val="24"/>
        </w:rPr>
        <w:t xml:space="preserve"> </w:t>
      </w:r>
      <w:r w:rsidR="000A2148" w:rsidRPr="00A02898">
        <w:rPr>
          <w:sz w:val="24"/>
          <w:szCs w:val="24"/>
        </w:rPr>
        <w:t xml:space="preserve">  о размещении</w:t>
      </w:r>
      <w:r w:rsidR="007B1514" w:rsidRPr="00A02898">
        <w:rPr>
          <w:sz w:val="24"/>
          <w:szCs w:val="24"/>
        </w:rPr>
        <w:t xml:space="preserve"> его </w:t>
      </w:r>
      <w:r w:rsidR="000A2148" w:rsidRPr="00A02898">
        <w:rPr>
          <w:sz w:val="24"/>
          <w:szCs w:val="24"/>
        </w:rPr>
        <w:t xml:space="preserve"> в открытом доступе на сайте краевой организации Профсоюза.</w:t>
      </w:r>
    </w:p>
    <w:p w:rsidR="007A465C" w:rsidRPr="00A02898" w:rsidRDefault="000A2148" w:rsidP="00325A26">
      <w:pPr>
        <w:rPr>
          <w:sz w:val="24"/>
          <w:szCs w:val="24"/>
        </w:rPr>
      </w:pPr>
      <w:r w:rsidRPr="00A02898">
        <w:rPr>
          <w:sz w:val="24"/>
          <w:szCs w:val="24"/>
        </w:rPr>
        <w:t>Определённое внимание уделяется финансовой политике, эффективности использования средств на обеспечение деятельности Профсоюза в рамках социально-экономических  интересов членов Профсоюза</w:t>
      </w:r>
      <w:r w:rsidR="00E3757A" w:rsidRPr="00A02898">
        <w:rPr>
          <w:sz w:val="24"/>
          <w:szCs w:val="24"/>
        </w:rPr>
        <w:t>.</w:t>
      </w:r>
      <w:r w:rsidR="008D39F3" w:rsidRPr="00A02898">
        <w:rPr>
          <w:sz w:val="24"/>
          <w:szCs w:val="24"/>
        </w:rPr>
        <w:t xml:space="preserve"> </w:t>
      </w:r>
      <w:r w:rsidR="00E3757A" w:rsidRPr="00A02898">
        <w:rPr>
          <w:sz w:val="24"/>
          <w:szCs w:val="24"/>
        </w:rPr>
        <w:t xml:space="preserve">Бюджет Профсоюза </w:t>
      </w:r>
      <w:r w:rsidR="008D39F3" w:rsidRPr="00A02898">
        <w:rPr>
          <w:sz w:val="24"/>
          <w:szCs w:val="24"/>
        </w:rPr>
        <w:t xml:space="preserve"> </w:t>
      </w:r>
      <w:r w:rsidR="00E3757A" w:rsidRPr="00A02898">
        <w:rPr>
          <w:sz w:val="24"/>
          <w:szCs w:val="24"/>
        </w:rPr>
        <w:t xml:space="preserve">формируется </w:t>
      </w:r>
      <w:r w:rsidR="008D39F3" w:rsidRPr="00A02898">
        <w:rPr>
          <w:sz w:val="24"/>
          <w:szCs w:val="24"/>
        </w:rPr>
        <w:t xml:space="preserve"> в соответствии с утверждённой  постановлением Президиума  сметой доходов и расходов на текущий год.</w:t>
      </w:r>
      <w:r w:rsidRPr="00A02898">
        <w:rPr>
          <w:sz w:val="24"/>
          <w:szCs w:val="24"/>
        </w:rPr>
        <w:t xml:space="preserve"> </w:t>
      </w:r>
      <w:proofErr w:type="gramStart"/>
      <w:r w:rsidRPr="00A02898">
        <w:rPr>
          <w:sz w:val="24"/>
          <w:szCs w:val="24"/>
        </w:rPr>
        <w:t>В 201</w:t>
      </w:r>
      <w:r w:rsidR="007A465C" w:rsidRPr="00A02898">
        <w:rPr>
          <w:sz w:val="24"/>
          <w:szCs w:val="24"/>
        </w:rPr>
        <w:t>9</w:t>
      </w:r>
      <w:r w:rsidRPr="00A02898">
        <w:rPr>
          <w:sz w:val="24"/>
          <w:szCs w:val="24"/>
        </w:rPr>
        <w:t>году  поступило  на счёт районной организации</w:t>
      </w:r>
      <w:r w:rsidR="007A465C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 xml:space="preserve"> </w:t>
      </w:r>
      <w:r w:rsidR="007A465C" w:rsidRPr="00A02898">
        <w:rPr>
          <w:sz w:val="24"/>
          <w:szCs w:val="24"/>
        </w:rPr>
        <w:t xml:space="preserve">3231.9 </w:t>
      </w:r>
      <w:r w:rsidR="00741462" w:rsidRPr="00A02898">
        <w:rPr>
          <w:sz w:val="24"/>
          <w:szCs w:val="24"/>
        </w:rPr>
        <w:t>тыс</w:t>
      </w:r>
      <w:r w:rsidR="007B1514" w:rsidRPr="00A02898">
        <w:rPr>
          <w:sz w:val="24"/>
          <w:szCs w:val="24"/>
        </w:rPr>
        <w:t>.</w:t>
      </w:r>
      <w:r w:rsidR="00741462" w:rsidRPr="00A02898">
        <w:rPr>
          <w:sz w:val="24"/>
          <w:szCs w:val="24"/>
        </w:rPr>
        <w:t xml:space="preserve"> руб</w:t>
      </w:r>
      <w:r w:rsidRPr="00A02898">
        <w:rPr>
          <w:sz w:val="24"/>
          <w:szCs w:val="24"/>
        </w:rPr>
        <w:t xml:space="preserve">. </w:t>
      </w:r>
      <w:r w:rsidR="007A465C" w:rsidRPr="00A02898">
        <w:rPr>
          <w:sz w:val="24"/>
          <w:szCs w:val="24"/>
        </w:rPr>
        <w:t xml:space="preserve">   Д</w:t>
      </w:r>
      <w:r w:rsidR="00741462" w:rsidRPr="00A02898">
        <w:rPr>
          <w:sz w:val="24"/>
          <w:szCs w:val="24"/>
        </w:rPr>
        <w:t>енежные средства распределяются</w:t>
      </w:r>
      <w:r w:rsidR="007A465C" w:rsidRPr="00A02898">
        <w:rPr>
          <w:sz w:val="24"/>
          <w:szCs w:val="24"/>
        </w:rPr>
        <w:t xml:space="preserve"> в процентном отношении  между первичными,  районной и краевой профсоюзными организациями.</w:t>
      </w:r>
      <w:proofErr w:type="gramEnd"/>
      <w:r w:rsidR="007A465C" w:rsidRPr="00A02898">
        <w:rPr>
          <w:sz w:val="24"/>
          <w:szCs w:val="24"/>
        </w:rPr>
        <w:t xml:space="preserve">   РК Профсоюза осуществляет централизованную </w:t>
      </w:r>
      <w:r w:rsidR="008D39F3" w:rsidRPr="00A02898">
        <w:rPr>
          <w:sz w:val="24"/>
          <w:szCs w:val="24"/>
        </w:rPr>
        <w:t xml:space="preserve"> </w:t>
      </w:r>
      <w:r w:rsidRPr="00A02898">
        <w:rPr>
          <w:sz w:val="24"/>
          <w:szCs w:val="24"/>
        </w:rPr>
        <w:t xml:space="preserve"> </w:t>
      </w:r>
      <w:r w:rsidR="001B7CEB" w:rsidRPr="00A02898">
        <w:rPr>
          <w:sz w:val="24"/>
          <w:szCs w:val="24"/>
        </w:rPr>
        <w:t>подписку профсоюзных изданий</w:t>
      </w:r>
      <w:r w:rsidR="007A465C" w:rsidRPr="00A02898">
        <w:rPr>
          <w:sz w:val="24"/>
          <w:szCs w:val="24"/>
        </w:rPr>
        <w:t xml:space="preserve"> «Мой профсоюз», «Солидарность» для</w:t>
      </w:r>
      <w:r w:rsidR="00C5544E">
        <w:rPr>
          <w:sz w:val="24"/>
          <w:szCs w:val="24"/>
        </w:rPr>
        <w:t xml:space="preserve"> 40 </w:t>
      </w:r>
      <w:r w:rsidR="007A465C" w:rsidRPr="00A02898">
        <w:rPr>
          <w:sz w:val="24"/>
          <w:szCs w:val="24"/>
        </w:rPr>
        <w:t xml:space="preserve"> первичных </w:t>
      </w:r>
      <w:r w:rsidR="00C5544E">
        <w:rPr>
          <w:sz w:val="24"/>
          <w:szCs w:val="24"/>
        </w:rPr>
        <w:t xml:space="preserve"> профсоюзных </w:t>
      </w:r>
      <w:r w:rsidR="007A465C" w:rsidRPr="00A02898">
        <w:rPr>
          <w:sz w:val="24"/>
          <w:szCs w:val="24"/>
        </w:rPr>
        <w:t>организаций, выделяет  материальную  помощ</w:t>
      </w:r>
      <w:r w:rsidR="00C40DF7" w:rsidRPr="00A02898">
        <w:rPr>
          <w:sz w:val="24"/>
          <w:szCs w:val="24"/>
        </w:rPr>
        <w:t xml:space="preserve">ь </w:t>
      </w:r>
      <w:r w:rsidR="007A465C" w:rsidRPr="00A02898">
        <w:rPr>
          <w:sz w:val="24"/>
          <w:szCs w:val="24"/>
        </w:rPr>
        <w:t xml:space="preserve"> членам профсоюза в связи с несчастными случаями (пожар, дорогостоящая онкологическая операция и др.)</w:t>
      </w:r>
      <w:r w:rsidR="00C40DF7" w:rsidRPr="00A02898">
        <w:rPr>
          <w:sz w:val="24"/>
          <w:szCs w:val="24"/>
        </w:rPr>
        <w:t>.</w:t>
      </w:r>
      <w:r w:rsidR="00512278" w:rsidRPr="00A02898">
        <w:rPr>
          <w:sz w:val="24"/>
          <w:szCs w:val="24"/>
        </w:rPr>
        <w:t xml:space="preserve"> </w:t>
      </w:r>
      <w:r w:rsidR="00C40DF7" w:rsidRPr="00A02898">
        <w:rPr>
          <w:sz w:val="24"/>
          <w:szCs w:val="24"/>
        </w:rPr>
        <w:t>За счёт профсоюзных сре</w:t>
      </w:r>
      <w:proofErr w:type="gramStart"/>
      <w:r w:rsidR="00C40DF7" w:rsidRPr="00A02898">
        <w:rPr>
          <w:sz w:val="24"/>
          <w:szCs w:val="24"/>
        </w:rPr>
        <w:t>дств</w:t>
      </w:r>
      <w:r w:rsidR="00C5544E">
        <w:rPr>
          <w:sz w:val="24"/>
          <w:szCs w:val="24"/>
        </w:rPr>
        <w:t xml:space="preserve"> </w:t>
      </w:r>
      <w:r w:rsidR="00C40DF7" w:rsidRPr="00A02898">
        <w:rPr>
          <w:sz w:val="24"/>
          <w:szCs w:val="24"/>
        </w:rPr>
        <w:t xml:space="preserve"> пр</w:t>
      </w:r>
      <w:proofErr w:type="gramEnd"/>
      <w:r w:rsidR="00C40DF7" w:rsidRPr="00A02898">
        <w:rPr>
          <w:sz w:val="24"/>
          <w:szCs w:val="24"/>
        </w:rPr>
        <w:t xml:space="preserve">оводятся </w:t>
      </w:r>
      <w:r w:rsidR="007A465C" w:rsidRPr="00A02898">
        <w:rPr>
          <w:sz w:val="24"/>
          <w:szCs w:val="24"/>
        </w:rPr>
        <w:t xml:space="preserve">  культурно-массовые мероприятия,   оплат</w:t>
      </w:r>
      <w:r w:rsidR="00C40DF7" w:rsidRPr="00A02898">
        <w:rPr>
          <w:sz w:val="24"/>
          <w:szCs w:val="24"/>
        </w:rPr>
        <w:t>а</w:t>
      </w:r>
      <w:r w:rsidR="007A465C" w:rsidRPr="00A02898">
        <w:rPr>
          <w:sz w:val="24"/>
          <w:szCs w:val="24"/>
        </w:rPr>
        <w:t xml:space="preserve"> командировочных  расходов  членам профсоюза  для     участия   в краевых профсоюзных  учебных семинарах правовых</w:t>
      </w:r>
      <w:r w:rsidR="00C40DF7" w:rsidRPr="00A02898">
        <w:rPr>
          <w:sz w:val="24"/>
          <w:szCs w:val="24"/>
        </w:rPr>
        <w:t xml:space="preserve"> и технических </w:t>
      </w:r>
      <w:r w:rsidR="007A465C" w:rsidRPr="00A02898">
        <w:rPr>
          <w:sz w:val="24"/>
          <w:szCs w:val="24"/>
        </w:rPr>
        <w:t xml:space="preserve"> внештатных инспекторов, участия   в учёбе  резерва кадров, участия  в краевой школе молодых  педагогов.  </w:t>
      </w:r>
    </w:p>
    <w:p w:rsidR="00822038" w:rsidRPr="00A02898" w:rsidRDefault="008D39F3">
      <w:pPr>
        <w:rPr>
          <w:sz w:val="24"/>
          <w:szCs w:val="24"/>
        </w:rPr>
      </w:pPr>
      <w:r w:rsidRPr="00A02898">
        <w:rPr>
          <w:sz w:val="24"/>
          <w:szCs w:val="24"/>
        </w:rPr>
        <w:lastRenderedPageBreak/>
        <w:t xml:space="preserve">Кроме того осуществляется </w:t>
      </w:r>
      <w:r w:rsidR="001B7CEB" w:rsidRPr="00A02898">
        <w:rPr>
          <w:sz w:val="24"/>
          <w:szCs w:val="24"/>
        </w:rPr>
        <w:t xml:space="preserve"> оплат</w:t>
      </w:r>
      <w:proofErr w:type="gramStart"/>
      <w:r w:rsidR="00F754F1" w:rsidRPr="00A02898">
        <w:rPr>
          <w:sz w:val="24"/>
          <w:szCs w:val="24"/>
        </w:rPr>
        <w:t>а</w:t>
      </w:r>
      <w:r w:rsidR="001B7CEB" w:rsidRPr="00A02898">
        <w:rPr>
          <w:sz w:val="24"/>
          <w:szCs w:val="24"/>
        </w:rPr>
        <w:t xml:space="preserve"> </w:t>
      </w:r>
      <w:r w:rsidR="001E1A08" w:rsidRPr="00A02898">
        <w:rPr>
          <w:sz w:val="24"/>
          <w:szCs w:val="24"/>
        </w:rPr>
        <w:t xml:space="preserve">  ООО</w:t>
      </w:r>
      <w:proofErr w:type="gramEnd"/>
      <w:r w:rsidR="001E1A08" w:rsidRPr="00A02898">
        <w:rPr>
          <w:sz w:val="24"/>
          <w:szCs w:val="24"/>
        </w:rPr>
        <w:t xml:space="preserve">  «</w:t>
      </w:r>
      <w:proofErr w:type="spellStart"/>
      <w:r w:rsidR="001E1A08" w:rsidRPr="00A02898">
        <w:rPr>
          <w:sz w:val="24"/>
          <w:szCs w:val="24"/>
        </w:rPr>
        <w:t>Актив+</w:t>
      </w:r>
      <w:proofErr w:type="spellEnd"/>
      <w:r w:rsidR="001E1A08" w:rsidRPr="00A02898">
        <w:rPr>
          <w:sz w:val="24"/>
          <w:szCs w:val="24"/>
        </w:rPr>
        <w:t>»  для работы бухгалтера РК П</w:t>
      </w:r>
      <w:r w:rsidR="00F754F1" w:rsidRPr="00A02898">
        <w:rPr>
          <w:sz w:val="24"/>
          <w:szCs w:val="24"/>
        </w:rPr>
        <w:t>рофсоюза  в системе Клиент-банк, использование программных продуктов 1С, обновление программных продуктов, оплату «Енисейскому объединённому банку» за обслуживание текущего счёта и другие.</w:t>
      </w:r>
      <w:r w:rsidRPr="00A02898">
        <w:rPr>
          <w:sz w:val="24"/>
          <w:szCs w:val="24"/>
        </w:rPr>
        <w:t xml:space="preserve"> Ежегодно ревизионная комиссия РК Профсоюза проводит ревизию финансово-хозяйственной деятельности, составляет акт ревизии, который направляется в краевую ревизионную комиссию по расходованию бюджетных сре</w:t>
      </w:r>
      <w:proofErr w:type="gramStart"/>
      <w:r w:rsidRPr="00A02898">
        <w:rPr>
          <w:sz w:val="24"/>
          <w:szCs w:val="24"/>
        </w:rPr>
        <w:t>дств пр</w:t>
      </w:r>
      <w:proofErr w:type="gramEnd"/>
      <w:r w:rsidRPr="00A02898">
        <w:rPr>
          <w:sz w:val="24"/>
          <w:szCs w:val="24"/>
        </w:rPr>
        <w:t>офсоюза</w:t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  <w:r w:rsidR="00822038" w:rsidRPr="00A02898">
        <w:rPr>
          <w:sz w:val="24"/>
          <w:szCs w:val="24"/>
        </w:rPr>
        <w:tab/>
      </w:r>
    </w:p>
    <w:sectPr w:rsidR="00822038" w:rsidRPr="00A02898" w:rsidSect="0068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7978"/>
    <w:multiLevelType w:val="hybridMultilevel"/>
    <w:tmpl w:val="94E45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B3460"/>
    <w:multiLevelType w:val="hybridMultilevel"/>
    <w:tmpl w:val="81A86944"/>
    <w:lvl w:ilvl="0" w:tplc="EBF478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282B"/>
    <w:multiLevelType w:val="hybridMultilevel"/>
    <w:tmpl w:val="25E4DF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038"/>
    <w:rsid w:val="000367CA"/>
    <w:rsid w:val="00037B2B"/>
    <w:rsid w:val="000A2148"/>
    <w:rsid w:val="000B2CFB"/>
    <w:rsid w:val="000B2DB0"/>
    <w:rsid w:val="000B4C65"/>
    <w:rsid w:val="000D2969"/>
    <w:rsid w:val="000F2F0A"/>
    <w:rsid w:val="001350A2"/>
    <w:rsid w:val="001439AC"/>
    <w:rsid w:val="00172533"/>
    <w:rsid w:val="001735EB"/>
    <w:rsid w:val="00177C35"/>
    <w:rsid w:val="001866B2"/>
    <w:rsid w:val="001B28C7"/>
    <w:rsid w:val="001B7CEB"/>
    <w:rsid w:val="001E1183"/>
    <w:rsid w:val="001E1A08"/>
    <w:rsid w:val="00200914"/>
    <w:rsid w:val="00217994"/>
    <w:rsid w:val="00274CA6"/>
    <w:rsid w:val="00291859"/>
    <w:rsid w:val="002A1282"/>
    <w:rsid w:val="002A4A2B"/>
    <w:rsid w:val="002B46BA"/>
    <w:rsid w:val="002C054D"/>
    <w:rsid w:val="002C7E9B"/>
    <w:rsid w:val="002D50ED"/>
    <w:rsid w:val="00304FF9"/>
    <w:rsid w:val="00325A26"/>
    <w:rsid w:val="00350FCA"/>
    <w:rsid w:val="003A00FF"/>
    <w:rsid w:val="003A4E25"/>
    <w:rsid w:val="003C71E4"/>
    <w:rsid w:val="003E3437"/>
    <w:rsid w:val="00414F03"/>
    <w:rsid w:val="00443150"/>
    <w:rsid w:val="004501E6"/>
    <w:rsid w:val="0045096A"/>
    <w:rsid w:val="0045174F"/>
    <w:rsid w:val="0045477F"/>
    <w:rsid w:val="00456211"/>
    <w:rsid w:val="00483420"/>
    <w:rsid w:val="004978A1"/>
    <w:rsid w:val="004B7820"/>
    <w:rsid w:val="004E1E9E"/>
    <w:rsid w:val="005051FB"/>
    <w:rsid w:val="00512278"/>
    <w:rsid w:val="005340EC"/>
    <w:rsid w:val="00575065"/>
    <w:rsid w:val="005770B0"/>
    <w:rsid w:val="00580822"/>
    <w:rsid w:val="00581B33"/>
    <w:rsid w:val="005A1156"/>
    <w:rsid w:val="005A18F1"/>
    <w:rsid w:val="006013BC"/>
    <w:rsid w:val="00624530"/>
    <w:rsid w:val="006278D5"/>
    <w:rsid w:val="00636F87"/>
    <w:rsid w:val="00676BC3"/>
    <w:rsid w:val="00684F81"/>
    <w:rsid w:val="00685EF8"/>
    <w:rsid w:val="006A13C6"/>
    <w:rsid w:val="006A61DA"/>
    <w:rsid w:val="006C4D34"/>
    <w:rsid w:val="006F2911"/>
    <w:rsid w:val="0071027A"/>
    <w:rsid w:val="00714DA9"/>
    <w:rsid w:val="00735689"/>
    <w:rsid w:val="007360A9"/>
    <w:rsid w:val="00741462"/>
    <w:rsid w:val="0078033E"/>
    <w:rsid w:val="00792017"/>
    <w:rsid w:val="007A0F9B"/>
    <w:rsid w:val="007A465C"/>
    <w:rsid w:val="007A500B"/>
    <w:rsid w:val="007B1514"/>
    <w:rsid w:val="007B78EA"/>
    <w:rsid w:val="007E042F"/>
    <w:rsid w:val="00822038"/>
    <w:rsid w:val="00835296"/>
    <w:rsid w:val="00856CC7"/>
    <w:rsid w:val="0086615D"/>
    <w:rsid w:val="00870E4F"/>
    <w:rsid w:val="00871AD9"/>
    <w:rsid w:val="0087444D"/>
    <w:rsid w:val="00884B60"/>
    <w:rsid w:val="008906F8"/>
    <w:rsid w:val="008B71ED"/>
    <w:rsid w:val="008D31DE"/>
    <w:rsid w:val="008D39F3"/>
    <w:rsid w:val="008F64A3"/>
    <w:rsid w:val="00904D1A"/>
    <w:rsid w:val="00934DFD"/>
    <w:rsid w:val="009428F6"/>
    <w:rsid w:val="0094799D"/>
    <w:rsid w:val="00955F2F"/>
    <w:rsid w:val="00956E77"/>
    <w:rsid w:val="0097757D"/>
    <w:rsid w:val="00977C48"/>
    <w:rsid w:val="009B08B2"/>
    <w:rsid w:val="009B2AF8"/>
    <w:rsid w:val="009C6BB5"/>
    <w:rsid w:val="00A02898"/>
    <w:rsid w:val="00A02CEE"/>
    <w:rsid w:val="00A4315A"/>
    <w:rsid w:val="00AA49C4"/>
    <w:rsid w:val="00AD05E4"/>
    <w:rsid w:val="00AF38AC"/>
    <w:rsid w:val="00AF5B2E"/>
    <w:rsid w:val="00B00238"/>
    <w:rsid w:val="00B01A7A"/>
    <w:rsid w:val="00B12BA7"/>
    <w:rsid w:val="00B51AC1"/>
    <w:rsid w:val="00B56D3A"/>
    <w:rsid w:val="00B65768"/>
    <w:rsid w:val="00BA7AE4"/>
    <w:rsid w:val="00BB03B3"/>
    <w:rsid w:val="00BC57D3"/>
    <w:rsid w:val="00BF025B"/>
    <w:rsid w:val="00C00551"/>
    <w:rsid w:val="00C05ABF"/>
    <w:rsid w:val="00C13B38"/>
    <w:rsid w:val="00C314E8"/>
    <w:rsid w:val="00C40DF7"/>
    <w:rsid w:val="00C5544E"/>
    <w:rsid w:val="00C66D4F"/>
    <w:rsid w:val="00C70765"/>
    <w:rsid w:val="00C87F62"/>
    <w:rsid w:val="00C95ACF"/>
    <w:rsid w:val="00C96006"/>
    <w:rsid w:val="00CA1921"/>
    <w:rsid w:val="00CA3C4F"/>
    <w:rsid w:val="00CB00D5"/>
    <w:rsid w:val="00CB4B2D"/>
    <w:rsid w:val="00CE23DF"/>
    <w:rsid w:val="00CE6E7C"/>
    <w:rsid w:val="00CF4770"/>
    <w:rsid w:val="00D00760"/>
    <w:rsid w:val="00D064D6"/>
    <w:rsid w:val="00D1613C"/>
    <w:rsid w:val="00D20BEC"/>
    <w:rsid w:val="00D63BFE"/>
    <w:rsid w:val="00D76890"/>
    <w:rsid w:val="00DA7454"/>
    <w:rsid w:val="00DC0ADA"/>
    <w:rsid w:val="00DD1BD7"/>
    <w:rsid w:val="00E1233D"/>
    <w:rsid w:val="00E3757A"/>
    <w:rsid w:val="00E42E95"/>
    <w:rsid w:val="00E4308F"/>
    <w:rsid w:val="00E63920"/>
    <w:rsid w:val="00E71202"/>
    <w:rsid w:val="00E72E06"/>
    <w:rsid w:val="00E9000B"/>
    <w:rsid w:val="00E9544E"/>
    <w:rsid w:val="00EC3AB9"/>
    <w:rsid w:val="00EE1F52"/>
    <w:rsid w:val="00EF42EE"/>
    <w:rsid w:val="00EF4F62"/>
    <w:rsid w:val="00F01CE5"/>
    <w:rsid w:val="00F04A78"/>
    <w:rsid w:val="00F13AD0"/>
    <w:rsid w:val="00F232B6"/>
    <w:rsid w:val="00F517E9"/>
    <w:rsid w:val="00F754F1"/>
    <w:rsid w:val="00F75867"/>
    <w:rsid w:val="00F77544"/>
    <w:rsid w:val="00F963AF"/>
    <w:rsid w:val="00FA1668"/>
    <w:rsid w:val="00FB011D"/>
    <w:rsid w:val="00FB1A48"/>
    <w:rsid w:val="00FC1E81"/>
    <w:rsid w:val="00FD05FF"/>
    <w:rsid w:val="00FD1A8C"/>
    <w:rsid w:val="00FE61ED"/>
    <w:rsid w:val="00FF2F20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AB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1E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8106092001657921E-2"/>
          <c:y val="0.16726134233220885"/>
          <c:w val="0.59246363182334927"/>
          <c:h val="0.665477315335584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МБОУ </c:v>
                </c:pt>
                <c:pt idx="1">
                  <c:v>МБДОУ</c:v>
                </c:pt>
                <c:pt idx="2">
                  <c:v>МБОУ ДОД</c:v>
                </c:pt>
                <c:pt idx="3">
                  <c:v>УО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37C6-B9AD-40B9-8D70-5BFD05EF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34</cp:revision>
  <cp:lastPrinted>2019-07-30T07:48:00Z</cp:lastPrinted>
  <dcterms:created xsi:type="dcterms:W3CDTF">2020-02-05T07:21:00Z</dcterms:created>
  <dcterms:modified xsi:type="dcterms:W3CDTF">2020-02-17T08:35:00Z</dcterms:modified>
</cp:coreProperties>
</file>