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CC" w:rsidRPr="005D56B0" w:rsidRDefault="00B02FDF" w:rsidP="00190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Скругленный прямоугольник 3" o:spid="_x0000_s1026" style="position:absolute;left:0;text-align:left;margin-left:292.5pt;margin-top:46.25pt;width:180pt;height:38.8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" fillcolor="#00b0f0" stroked="f" strokecolor="#00b0f0" strokeweight="2pt">
            <v:textbox style="mso-next-textbox:#Скругленный прямоугольник 3">
              <w:txbxContent>
                <w:p w:rsidR="009C57CC" w:rsidRPr="005D00E1" w:rsidRDefault="009C57CC" w:rsidP="005D00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</w:pPr>
                  <w:r w:rsidRPr="005D00E1"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  <w:t>Публичный отчёт</w:t>
                  </w:r>
                </w:p>
              </w:txbxContent>
            </v:textbox>
          </v:roundrect>
        </w:pict>
      </w:r>
      <w:r w:rsidR="009C57CC" w:rsidRPr="005D56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2190" cy="1616075"/>
            <wp:effectExtent l="19050" t="0" r="3810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Pr="005D00E1" w:rsidRDefault="004B49C3" w:rsidP="005D00E1">
      <w:pPr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Большемуртинской</w:t>
      </w:r>
      <w:proofErr w:type="spellEnd"/>
      <w:r w:rsidR="005D00E1" w:rsidRPr="005D00E1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районной организации</w:t>
      </w:r>
      <w:r w:rsidR="005D00E1" w:rsidRPr="005D00E1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 xml:space="preserve"> </w:t>
      </w:r>
      <w:r w:rsidR="005D00E1" w:rsidRPr="005D00E1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br/>
      </w:r>
      <w:r w:rsidR="007F2FD8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профсоюза работников образования</w:t>
      </w:r>
      <w:r w:rsidR="005D00E1" w:rsidRPr="005D00E1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 xml:space="preserve"> </w:t>
      </w:r>
      <w:r w:rsidR="007F2FD8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и</w:t>
      </w:r>
      <w:r w:rsidR="005D00E1" w:rsidRPr="005D00E1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 xml:space="preserve"> </w:t>
      </w:r>
      <w:r w:rsidR="007F2FD8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>науки</w:t>
      </w:r>
      <w:r w:rsidR="005D00E1" w:rsidRPr="005D00E1">
        <w:rPr>
          <w:rFonts w:ascii="Times New Roman" w:hAnsi="Times New Roman" w:cs="Times New Roman"/>
          <w:b/>
          <w:color w:val="365F91" w:themeColor="accent1" w:themeShade="BF"/>
          <w:sz w:val="36"/>
          <w:szCs w:val="28"/>
        </w:rPr>
        <w:t xml:space="preserve"> РОССИЙСКОЙ ФЕДЕРАЦИИ</w:t>
      </w:r>
    </w:p>
    <w:p w:rsidR="005D00E1" w:rsidRDefault="005D00E1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D00E1" w:rsidRDefault="005D00E1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D00E1" w:rsidRDefault="005D00E1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D00E1" w:rsidRDefault="005D00E1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D00E1" w:rsidRDefault="005D00E1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57CC" w:rsidRPr="005D56B0" w:rsidRDefault="009C57CC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Утверждено</w:t>
      </w:r>
    </w:p>
    <w:p w:rsidR="009C57CC" w:rsidRPr="005D56B0" w:rsidRDefault="009C57CC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 заседании Президиума</w:t>
      </w:r>
    </w:p>
    <w:p w:rsidR="009C57CC" w:rsidRPr="005D56B0" w:rsidRDefault="004B49C3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Большемурт</w:t>
      </w:r>
      <w:r w:rsidR="009C57CC" w:rsidRPr="005D56B0">
        <w:rPr>
          <w:rFonts w:ascii="Times New Roman" w:hAnsi="Times New Roman" w:cs="Times New Roman"/>
          <w:sz w:val="28"/>
          <w:szCs w:val="28"/>
        </w:rPr>
        <w:t>и</w:t>
      </w:r>
      <w:r w:rsidR="005D56B0" w:rsidRPr="005D56B0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="005D56B0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</w:t>
      </w:r>
      <w:r w:rsidR="009C57CC" w:rsidRPr="005D56B0">
        <w:rPr>
          <w:rFonts w:ascii="Times New Roman" w:hAnsi="Times New Roman" w:cs="Times New Roman"/>
          <w:sz w:val="28"/>
          <w:szCs w:val="28"/>
        </w:rPr>
        <w:t>)</w:t>
      </w:r>
    </w:p>
    <w:p w:rsidR="009C57CC" w:rsidRPr="005D56B0" w:rsidRDefault="009C57CC" w:rsidP="005D00E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Организации профсоюза </w:t>
      </w:r>
      <w:r w:rsidR="004B49C3">
        <w:rPr>
          <w:rFonts w:ascii="Times New Roman" w:hAnsi="Times New Roman" w:cs="Times New Roman"/>
          <w:sz w:val="28"/>
          <w:szCs w:val="28"/>
        </w:rPr>
        <w:t>25</w:t>
      </w:r>
      <w:r w:rsidRPr="005D56B0">
        <w:rPr>
          <w:rFonts w:ascii="Times New Roman" w:hAnsi="Times New Roman" w:cs="Times New Roman"/>
          <w:sz w:val="28"/>
          <w:szCs w:val="28"/>
        </w:rPr>
        <w:t>.02.2021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0E1" w:rsidRDefault="005D00E1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0E1" w:rsidRPr="005D56B0" w:rsidRDefault="005D00E1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6B0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56B0" w:rsidRPr="005D56B0" w:rsidRDefault="004B49C3" w:rsidP="005D00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02FDF" w:rsidRPr="00B02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Мурта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2021</w:t>
      </w:r>
      <w:r w:rsidR="005D56B0" w:rsidRPr="005D56B0">
        <w:rPr>
          <w:rFonts w:ascii="Times New Roman" w:hAnsi="Times New Roman" w:cs="Times New Roman"/>
          <w:sz w:val="28"/>
          <w:szCs w:val="28"/>
        </w:rPr>
        <w:br w:type="page"/>
      </w:r>
    </w:p>
    <w:p w:rsidR="009C57CC" w:rsidRPr="00190F75" w:rsidRDefault="009C57CC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ОРГАНИЗАЦИИ</w:t>
      </w:r>
    </w:p>
    <w:p w:rsidR="009C57CC" w:rsidRPr="00190F75" w:rsidRDefault="009C57CC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6F54CC" w:rsidRPr="005D56B0" w:rsidRDefault="006F54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На профсоюзном учете в </w:t>
      </w:r>
      <w:proofErr w:type="spellStart"/>
      <w:r w:rsidR="004B49C3">
        <w:rPr>
          <w:rFonts w:ascii="Times New Roman" w:hAnsi="Times New Roman" w:cs="Times New Roman"/>
          <w:sz w:val="28"/>
          <w:szCs w:val="28"/>
        </w:rPr>
        <w:t>Большемурт</w:t>
      </w:r>
      <w:r w:rsidRPr="005D56B0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5D56B0">
        <w:rPr>
          <w:rFonts w:ascii="Times New Roman" w:hAnsi="Times New Roman" w:cs="Times New Roman"/>
          <w:sz w:val="28"/>
          <w:szCs w:val="28"/>
        </w:rPr>
        <w:t xml:space="preserve"> районной организации в 2020 году состояло </w:t>
      </w:r>
      <w:r w:rsidR="004B49C3">
        <w:rPr>
          <w:rFonts w:ascii="Times New Roman" w:hAnsi="Times New Roman" w:cs="Times New Roman"/>
          <w:sz w:val="28"/>
          <w:szCs w:val="28"/>
        </w:rPr>
        <w:t>24</w:t>
      </w:r>
      <w:r w:rsidRPr="005D56B0">
        <w:rPr>
          <w:rFonts w:ascii="Times New Roman" w:hAnsi="Times New Roman" w:cs="Times New Roman"/>
          <w:sz w:val="28"/>
          <w:szCs w:val="28"/>
        </w:rPr>
        <w:t xml:space="preserve"> ППО.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В связи с реорганизацией </w:t>
      </w:r>
      <w:r w:rsidR="004B49C3">
        <w:rPr>
          <w:rFonts w:ascii="Times New Roman" w:hAnsi="Times New Roman" w:cs="Times New Roman"/>
          <w:sz w:val="28"/>
          <w:szCs w:val="28"/>
        </w:rPr>
        <w:t xml:space="preserve">сельских дошкольных </w:t>
      </w:r>
      <w:r w:rsidRPr="005D56B0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4B49C3">
        <w:rPr>
          <w:rFonts w:ascii="Times New Roman" w:hAnsi="Times New Roman" w:cs="Times New Roman"/>
          <w:sz w:val="28"/>
          <w:szCs w:val="28"/>
        </w:rPr>
        <w:t>в структурные подразделения</w:t>
      </w:r>
      <w:r w:rsidRPr="005D56B0"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="004B49C3">
        <w:rPr>
          <w:rFonts w:ascii="Times New Roman" w:hAnsi="Times New Roman" w:cs="Times New Roman"/>
          <w:sz w:val="28"/>
          <w:szCs w:val="28"/>
        </w:rPr>
        <w:t xml:space="preserve">первичных профсоюзных </w:t>
      </w:r>
      <w:r w:rsidR="008471C2" w:rsidRPr="005D56B0">
        <w:rPr>
          <w:rFonts w:ascii="Times New Roman" w:hAnsi="Times New Roman" w:cs="Times New Roman"/>
          <w:sz w:val="28"/>
          <w:szCs w:val="28"/>
        </w:rPr>
        <w:t>организаций</w:t>
      </w:r>
      <w:r w:rsidR="004B49C3">
        <w:rPr>
          <w:rFonts w:ascii="Times New Roman" w:hAnsi="Times New Roman" w:cs="Times New Roman"/>
          <w:sz w:val="28"/>
          <w:szCs w:val="28"/>
        </w:rPr>
        <w:t xml:space="preserve"> (далее ППО)</w:t>
      </w:r>
      <w:r w:rsidR="008471C2" w:rsidRPr="005D56B0">
        <w:rPr>
          <w:rFonts w:ascii="Times New Roman" w:hAnsi="Times New Roman" w:cs="Times New Roman"/>
          <w:sz w:val="28"/>
          <w:szCs w:val="28"/>
        </w:rPr>
        <w:t xml:space="preserve"> стало </w:t>
      </w:r>
      <w:r w:rsidR="004B49C3">
        <w:rPr>
          <w:rFonts w:ascii="Times New Roman" w:hAnsi="Times New Roman" w:cs="Times New Roman"/>
          <w:sz w:val="28"/>
          <w:szCs w:val="28"/>
        </w:rPr>
        <w:t>20</w:t>
      </w:r>
      <w:r w:rsidR="008471C2" w:rsidRPr="005D56B0">
        <w:rPr>
          <w:rFonts w:ascii="Times New Roman" w:hAnsi="Times New Roman" w:cs="Times New Roman"/>
          <w:sz w:val="28"/>
          <w:szCs w:val="28"/>
        </w:rPr>
        <w:t>:</w:t>
      </w:r>
    </w:p>
    <w:p w:rsidR="008471C2" w:rsidRPr="005D56B0" w:rsidRDefault="008471C2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 xml:space="preserve">образовательных организаций – </w:t>
      </w:r>
      <w:r w:rsidR="004B49C3">
        <w:rPr>
          <w:rFonts w:eastAsia="Calibri"/>
          <w:sz w:val="28"/>
          <w:szCs w:val="28"/>
        </w:rPr>
        <w:t>17 ППО</w:t>
      </w:r>
      <w:r w:rsidRPr="005D56B0">
        <w:rPr>
          <w:rFonts w:eastAsia="Calibri"/>
          <w:sz w:val="28"/>
          <w:szCs w:val="28"/>
        </w:rPr>
        <w:t>;</w:t>
      </w:r>
    </w:p>
    <w:p w:rsidR="008471C2" w:rsidRPr="005D56B0" w:rsidRDefault="008471C2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дошкольных образовательных учреждений</w:t>
      </w:r>
      <w:r w:rsidR="005D56B0">
        <w:rPr>
          <w:rFonts w:eastAsia="Calibri"/>
          <w:sz w:val="28"/>
          <w:szCs w:val="28"/>
        </w:rPr>
        <w:t xml:space="preserve"> </w:t>
      </w:r>
      <w:r w:rsidRPr="005D56B0">
        <w:rPr>
          <w:rFonts w:eastAsia="Calibri"/>
          <w:sz w:val="28"/>
          <w:szCs w:val="28"/>
        </w:rPr>
        <w:t xml:space="preserve">– </w:t>
      </w:r>
      <w:r w:rsidR="004B49C3">
        <w:rPr>
          <w:rFonts w:eastAsia="Calibri"/>
          <w:sz w:val="28"/>
          <w:szCs w:val="28"/>
        </w:rPr>
        <w:t>3</w:t>
      </w:r>
      <w:r w:rsidRPr="005D56B0">
        <w:rPr>
          <w:rFonts w:eastAsia="Calibri"/>
          <w:sz w:val="28"/>
          <w:szCs w:val="28"/>
        </w:rPr>
        <w:t>ППО;</w:t>
      </w:r>
    </w:p>
    <w:p w:rsidR="004B49C3" w:rsidRDefault="004B49C3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1C2" w:rsidRPr="005D56B0" w:rsidRDefault="008471C2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результате реорганизационных процессов и уменьшения числа образовательных организаций количество первичных профсоюзных организаций уменьшилось 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4B49C3">
        <w:rPr>
          <w:rFonts w:ascii="Times New Roman" w:hAnsi="Times New Roman" w:cs="Times New Roman"/>
          <w:sz w:val="28"/>
          <w:szCs w:val="28"/>
        </w:rPr>
        <w:t>4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</w:p>
    <w:p w:rsidR="006F54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Количество членов профсоюза </w:t>
      </w:r>
      <w:r w:rsidR="004B49C3">
        <w:rPr>
          <w:rFonts w:ascii="Times New Roman" w:hAnsi="Times New Roman" w:cs="Times New Roman"/>
          <w:sz w:val="28"/>
          <w:szCs w:val="28"/>
        </w:rPr>
        <w:t>осталось практически на прежнем уровне: 317 против прошлогоднего показателя 313 членов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. </w:t>
      </w:r>
      <w:r w:rsidR="004B49C3">
        <w:rPr>
          <w:rFonts w:ascii="Times New Roman" w:hAnsi="Times New Roman" w:cs="Times New Roman"/>
          <w:sz w:val="28"/>
          <w:szCs w:val="28"/>
        </w:rPr>
        <w:t>О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хват профсоюзным членством </w:t>
      </w:r>
      <w:r w:rsidR="004B49C3">
        <w:rPr>
          <w:rFonts w:ascii="Times New Roman" w:hAnsi="Times New Roman" w:cs="Times New Roman"/>
          <w:sz w:val="28"/>
          <w:szCs w:val="28"/>
        </w:rPr>
        <w:t>не снизился</w:t>
      </w:r>
      <w:r w:rsidR="006F54CC" w:rsidRPr="005D56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профсоюз вступили 1</w:t>
      </w:r>
      <w:r w:rsidR="004B49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, выбыло </w:t>
      </w:r>
      <w:r w:rsidR="004B49C3">
        <w:rPr>
          <w:rFonts w:ascii="Times New Roman" w:hAnsi="Times New Roman" w:cs="Times New Roman"/>
          <w:sz w:val="28"/>
          <w:szCs w:val="28"/>
        </w:rPr>
        <w:t>8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 человек. Основная причина- нежелание платить </w:t>
      </w:r>
      <w:proofErr w:type="spellStart"/>
      <w:r w:rsidR="006F54CC" w:rsidRPr="005D56B0">
        <w:rPr>
          <w:rFonts w:ascii="Times New Roman" w:hAnsi="Times New Roman" w:cs="Times New Roman"/>
          <w:sz w:val="28"/>
          <w:szCs w:val="28"/>
        </w:rPr>
        <w:t>профвзносы</w:t>
      </w:r>
      <w:proofErr w:type="spellEnd"/>
      <w:r w:rsidR="006F54CC" w:rsidRPr="005D56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CC" w:rsidRPr="005D56B0" w:rsidRDefault="006F54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B49C3">
        <w:rPr>
          <w:rFonts w:ascii="Times New Roman" w:hAnsi="Times New Roman" w:cs="Times New Roman"/>
          <w:sz w:val="28"/>
          <w:szCs w:val="28"/>
        </w:rPr>
        <w:t>работа районного комитета</w:t>
      </w:r>
      <w:r w:rsidRPr="005D56B0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4B49C3">
        <w:rPr>
          <w:rFonts w:ascii="Times New Roman" w:hAnsi="Times New Roman" w:cs="Times New Roman"/>
          <w:sz w:val="28"/>
          <w:szCs w:val="28"/>
        </w:rPr>
        <w:t>будет направлена на: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1F34">
        <w:rPr>
          <w:sz w:val="28"/>
          <w:szCs w:val="28"/>
        </w:rPr>
        <w:t>усиление</w:t>
      </w:r>
      <w:r w:rsidR="006F54CC" w:rsidRPr="005D56B0">
        <w:rPr>
          <w:sz w:val="28"/>
          <w:szCs w:val="28"/>
        </w:rPr>
        <w:t xml:space="preserve"> агитационн</w:t>
      </w:r>
      <w:r w:rsidR="00D81F34">
        <w:rPr>
          <w:sz w:val="28"/>
          <w:szCs w:val="28"/>
        </w:rPr>
        <w:t>ой</w:t>
      </w:r>
      <w:r w:rsidR="006F54CC" w:rsidRPr="005D56B0">
        <w:rPr>
          <w:sz w:val="28"/>
          <w:szCs w:val="28"/>
        </w:rPr>
        <w:t xml:space="preserve"> </w:t>
      </w:r>
      <w:r w:rsidR="00190F75">
        <w:rPr>
          <w:sz w:val="28"/>
          <w:szCs w:val="28"/>
        </w:rPr>
        <w:t>работ</w:t>
      </w:r>
      <w:r w:rsidR="00D81F34">
        <w:rPr>
          <w:sz w:val="28"/>
          <w:szCs w:val="28"/>
        </w:rPr>
        <w:t>ы</w:t>
      </w:r>
      <w:r w:rsidR="00190F75">
        <w:rPr>
          <w:sz w:val="28"/>
          <w:szCs w:val="28"/>
        </w:rPr>
        <w:t xml:space="preserve"> по вовлечению в Профсоюз</w:t>
      </w:r>
      <w:r w:rsidR="006F54CC" w:rsidRPr="005D56B0">
        <w:rPr>
          <w:sz w:val="28"/>
          <w:szCs w:val="28"/>
        </w:rPr>
        <w:t>;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работу над исполнением коллективного договора.</w:t>
      </w:r>
    </w:p>
    <w:p w:rsidR="009C57CC" w:rsidRPr="005D56B0" w:rsidRDefault="009C57CC" w:rsidP="00B02FDF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Сведения об охвате профсоюзным членством:</w:t>
      </w:r>
    </w:p>
    <w:p w:rsidR="002114D2" w:rsidRPr="005D56B0" w:rsidRDefault="009265E2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57CC" w:rsidRPr="005D56B0">
        <w:rPr>
          <w:rFonts w:ascii="Times New Roman" w:hAnsi="Times New Roman" w:cs="Times New Roman"/>
          <w:sz w:val="28"/>
          <w:szCs w:val="28"/>
        </w:rPr>
        <w:t>хват профсоюзным членством</w:t>
      </w:r>
      <w:r w:rsidRPr="009265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выше краевого показателя</w:t>
      </w:r>
      <w:r w:rsidR="009C57CC" w:rsidRPr="005D56B0">
        <w:rPr>
          <w:rFonts w:ascii="Times New Roman" w:hAnsi="Times New Roman" w:cs="Times New Roman"/>
          <w:sz w:val="28"/>
          <w:szCs w:val="28"/>
        </w:rPr>
        <w:t>:</w:t>
      </w:r>
      <w:r w:rsidR="008471C2" w:rsidRPr="005D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26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26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2114D2" w:rsidRPr="005D5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56B0">
        <w:rPr>
          <w:rFonts w:ascii="Times New Roman" w:hAnsi="Times New Roman" w:cs="Times New Roman"/>
          <w:sz w:val="28"/>
          <w:szCs w:val="28"/>
        </w:rPr>
        <w:t>Такие показатели достигнуты благодаря тому, что образовательная организация стала территорией социального партнерства, председателям этих первичных организаций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удалось четко выстроить механизм взаимодействия профсоюзной организации с администрацией.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Практически во всех первичных организациях имеется внутренний резерв для повышения профсоюзного членства, и это необх</w:t>
      </w:r>
      <w:r w:rsidR="00C132DA" w:rsidRPr="005D56B0">
        <w:rPr>
          <w:rFonts w:ascii="Times New Roman" w:hAnsi="Times New Roman" w:cs="Times New Roman"/>
          <w:sz w:val="28"/>
          <w:szCs w:val="28"/>
        </w:rPr>
        <w:t>одимо учесть в работе в 2021</w:t>
      </w:r>
      <w:r w:rsidRPr="005D56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С целью решения данной задачи на заседаниях выборных профсоюзных органов рассматривались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вопросы 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Нам необходимо развивать новые инструменты повышения эффективности работы. Каждый новый присоединившийся к нам человек – это наша победа; каждый покинувший нас – это поражение.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Сохранение и увеличение профсоюзного членства является одной из самых актуальных уставных задач, стоящих перед профсоюзным активом районной организации.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B0">
        <w:rPr>
          <w:rFonts w:ascii="Times New Roman" w:hAnsi="Times New Roman" w:cs="Times New Roman"/>
          <w:b/>
          <w:sz w:val="28"/>
          <w:szCs w:val="28"/>
        </w:rPr>
        <w:t>ОРГАНИЗАЦИОННОЕ УКРЕПЛЕНИЕ ПРОФСОЮЗА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Успешность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деятельности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профсоюза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во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многом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зависит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от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состояния внутрисоюзной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работы,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включая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его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кадровое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укрепление,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повышение профессионализма, совершенствование информационной работы.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Работа районного комитета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отчетный период проводилась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планом основных мероприятий.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 Однако, вводимые в организациях ограничения на проведение мероприятий, в том числе собраний, введение дистанционного обучения, вызванные пандемией, препятствовали работе профсоюзного актива по организации приёма в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Профсоюза образования.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Выборными органами районной организации являются: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Районный комитет</w:t>
      </w:r>
      <w:r w:rsidR="005D56B0" w:rsidRPr="00190F75">
        <w:rPr>
          <w:sz w:val="28"/>
          <w:szCs w:val="28"/>
        </w:rPr>
        <w:t xml:space="preserve"> </w:t>
      </w:r>
      <w:r w:rsidRPr="00190F75">
        <w:rPr>
          <w:sz w:val="28"/>
          <w:szCs w:val="28"/>
        </w:rPr>
        <w:t>Проф</w:t>
      </w:r>
      <w:r w:rsidR="00C132DA" w:rsidRPr="00190F75">
        <w:rPr>
          <w:sz w:val="28"/>
          <w:szCs w:val="28"/>
        </w:rPr>
        <w:t xml:space="preserve">союза, избранный в количестве </w:t>
      </w:r>
      <w:r w:rsidR="009265E2">
        <w:rPr>
          <w:sz w:val="28"/>
          <w:szCs w:val="28"/>
        </w:rPr>
        <w:t>21</w:t>
      </w:r>
      <w:r w:rsidRPr="00190F75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Президиум - </w:t>
      </w:r>
      <w:r w:rsidR="009265E2">
        <w:rPr>
          <w:sz w:val="28"/>
          <w:szCs w:val="28"/>
        </w:rPr>
        <w:t>7</w:t>
      </w:r>
      <w:r w:rsidRPr="00190F75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Районная ревизионная комиссия – 3 человека.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В отчётном году проведено </w:t>
      </w:r>
      <w:r w:rsidR="009265E2">
        <w:rPr>
          <w:rFonts w:ascii="Times New Roman" w:hAnsi="Times New Roman" w:cs="Times New Roman"/>
          <w:sz w:val="28"/>
          <w:szCs w:val="28"/>
        </w:rPr>
        <w:t>1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засе</w:t>
      </w:r>
      <w:r w:rsidR="00C132DA" w:rsidRPr="005D56B0">
        <w:rPr>
          <w:rFonts w:ascii="Times New Roman" w:hAnsi="Times New Roman" w:cs="Times New Roman"/>
          <w:sz w:val="28"/>
          <w:szCs w:val="28"/>
        </w:rPr>
        <w:t>дани</w:t>
      </w:r>
      <w:r w:rsidR="009265E2">
        <w:rPr>
          <w:rFonts w:ascii="Times New Roman" w:hAnsi="Times New Roman" w:cs="Times New Roman"/>
          <w:sz w:val="28"/>
          <w:szCs w:val="28"/>
        </w:rPr>
        <w:t>е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9265E2">
        <w:rPr>
          <w:rFonts w:ascii="Times New Roman" w:hAnsi="Times New Roman" w:cs="Times New Roman"/>
          <w:sz w:val="28"/>
          <w:szCs w:val="28"/>
        </w:rPr>
        <w:t xml:space="preserve"> в очном режиме и 1 заседание в дистанционном</w:t>
      </w:r>
      <w:r w:rsidR="00C132DA" w:rsidRPr="005D5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на котор</w:t>
      </w:r>
      <w:r w:rsidR="009265E2">
        <w:rPr>
          <w:rFonts w:ascii="Times New Roman" w:hAnsi="Times New Roman" w:cs="Times New Roman"/>
          <w:sz w:val="28"/>
          <w:szCs w:val="28"/>
        </w:rPr>
        <w:t>ых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 рассматривались вопросы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о ситуации в отрасли и действиях Профсоюза,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итогах,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укреплении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единства и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профсоюзной организации, об утверждении публичного отчёта районной профсоюзной организации, об утверждении плана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 другие.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D2" w:rsidRPr="005D56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3D2" w:rsidRPr="005D56B0">
        <w:rPr>
          <w:rFonts w:ascii="Times New Roman" w:hAnsi="Times New Roman" w:cs="Times New Roman"/>
          <w:sz w:val="28"/>
          <w:szCs w:val="28"/>
        </w:rPr>
        <w:t>пленарном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районного комите</w:t>
      </w:r>
      <w:r w:rsidR="008753D2" w:rsidRPr="005D56B0">
        <w:rPr>
          <w:rFonts w:ascii="Times New Roman" w:hAnsi="Times New Roman" w:cs="Times New Roman"/>
          <w:sz w:val="28"/>
          <w:szCs w:val="28"/>
        </w:rPr>
        <w:t>та Профсоюза, проведенных в 2020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году, рассматривались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вопросы: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об итогах работы выборных органов </w:t>
      </w:r>
      <w:proofErr w:type="spellStart"/>
      <w:r w:rsidR="009265E2">
        <w:rPr>
          <w:sz w:val="28"/>
          <w:szCs w:val="28"/>
        </w:rPr>
        <w:t>Большемуртин</w:t>
      </w:r>
      <w:r w:rsidRPr="005D56B0">
        <w:rPr>
          <w:sz w:val="28"/>
          <w:szCs w:val="28"/>
        </w:rPr>
        <w:t>ской</w:t>
      </w:r>
      <w:proofErr w:type="spellEnd"/>
      <w:r w:rsidRPr="005D56B0">
        <w:rPr>
          <w:sz w:val="28"/>
          <w:szCs w:val="28"/>
        </w:rPr>
        <w:t xml:space="preserve"> территориальной (районной) организации Профсоюза;</w:t>
      </w:r>
    </w:p>
    <w:p w:rsidR="009C57CC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утверждении сводного финансового отчета и исполнении сметы доходов и расходов районной организации Профсоюза;</w:t>
      </w:r>
    </w:p>
    <w:p w:rsidR="009265E2" w:rsidRPr="005D56B0" w:rsidRDefault="009265E2" w:rsidP="009265E2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утверждении сметы доходов и расходов;</w:t>
      </w:r>
    </w:p>
    <w:p w:rsidR="009265E2" w:rsidRPr="005D56B0" w:rsidRDefault="009265E2" w:rsidP="009265E2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lastRenderedPageBreak/>
        <w:t>В отчётном периоде было проведено два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совещания, на которых обсуждались вопросы: оплата труда, о регулировании споров между участниками образовательных отношений, о ситуации в отрасли образования</w:t>
      </w:r>
      <w:r w:rsidR="008753D2" w:rsidRPr="005D56B0">
        <w:rPr>
          <w:rFonts w:ascii="Times New Roman" w:hAnsi="Times New Roman" w:cs="Times New Roman"/>
          <w:sz w:val="28"/>
          <w:szCs w:val="28"/>
        </w:rPr>
        <w:t>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протяжении отчётного периода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проводилось консультирование председателей профсоюзных организаций, руководителей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школ и детских садов, членов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Консультации касались самых разных вопросов: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вопросы назначения льготной пенсии</w:t>
      </w:r>
      <w:r w:rsidR="00583681" w:rsidRPr="005D5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мотивация профсоюзного чл</w:t>
      </w:r>
      <w:r w:rsidR="00583681" w:rsidRPr="005D56B0">
        <w:rPr>
          <w:rFonts w:ascii="Times New Roman" w:hAnsi="Times New Roman" w:cs="Times New Roman"/>
          <w:sz w:val="28"/>
          <w:szCs w:val="28"/>
        </w:rPr>
        <w:t>енства, составление отчетности.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40B">
        <w:rPr>
          <w:rFonts w:ascii="Times New Roman" w:hAnsi="Times New Roman" w:cs="Times New Roman"/>
          <w:sz w:val="28"/>
          <w:szCs w:val="28"/>
        </w:rPr>
        <w:t xml:space="preserve">Правозащитная деятельность </w:t>
      </w:r>
      <w:proofErr w:type="spellStart"/>
      <w:r w:rsidR="008B140B">
        <w:rPr>
          <w:rFonts w:ascii="Times New Roman" w:hAnsi="Times New Roman" w:cs="Times New Roman"/>
          <w:sz w:val="28"/>
          <w:szCs w:val="28"/>
        </w:rPr>
        <w:t>Большемурт</w:t>
      </w:r>
      <w:r w:rsidR="009C57CC" w:rsidRPr="005D56B0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ведется в целях предупреждения и оперативного устранения нарушений трудового законодательства, обеспечения соблюдения трудовых прав работников и проводится по следующим основным направлениям: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осуществление профсоюзного контроля за соблюдением трудового законодательства;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оказание помощи по вопросам применения трудового законодательства;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консультирование членов Профсоюза, председателей первичных организаций;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участие в коллективно-договорном регулировании в рамках социального партнерства;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информационно-методическая работа по правовым вопросам;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проведение обучающих семинаров с профактивом. </w:t>
      </w:r>
    </w:p>
    <w:p w:rsidR="00583681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работа по конкретным обращениям членов профсоюза.</w:t>
      </w:r>
      <w:r w:rsidR="005D56B0" w:rsidRPr="00190F75">
        <w:rPr>
          <w:sz w:val="28"/>
          <w:szCs w:val="28"/>
        </w:rPr>
        <w:t xml:space="preserve"> </w:t>
      </w:r>
    </w:p>
    <w:p w:rsidR="00583681" w:rsidRPr="005D56B0" w:rsidRDefault="008B140B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3681" w:rsidRPr="005D56B0">
        <w:rPr>
          <w:rFonts w:ascii="Times New Roman" w:hAnsi="Times New Roman" w:cs="Times New Roman"/>
          <w:sz w:val="28"/>
          <w:szCs w:val="28"/>
        </w:rPr>
        <w:t xml:space="preserve">лановые проверки </w:t>
      </w:r>
      <w:r>
        <w:rPr>
          <w:rFonts w:ascii="Times New Roman" w:hAnsi="Times New Roman" w:cs="Times New Roman"/>
          <w:sz w:val="28"/>
          <w:szCs w:val="28"/>
        </w:rPr>
        <w:t xml:space="preserve">по правозащитной деятельности </w:t>
      </w:r>
      <w:r w:rsidR="00583681" w:rsidRPr="005D56B0">
        <w:rPr>
          <w:rFonts w:ascii="Times New Roman" w:hAnsi="Times New Roman" w:cs="Times New Roman"/>
          <w:sz w:val="28"/>
          <w:szCs w:val="28"/>
        </w:rPr>
        <w:t>перенесены на 2021 год из-за COVID-19</w:t>
      </w:r>
    </w:p>
    <w:p w:rsidR="009C57CC" w:rsidRPr="00237E9A" w:rsidRDefault="00237E9A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выезд в образовательную организацию состоялся по причине незаконного увольнения работника. Работник был восстановлен на работе</w:t>
      </w:r>
      <w:r w:rsidRPr="00237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но в судебном процессе юристы профсоюза её не представляли.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Без контактов </w:t>
      </w:r>
      <w:r w:rsidR="00237E9A">
        <w:rPr>
          <w:rFonts w:ascii="Times New Roman" w:hAnsi="Times New Roman" w:cs="Times New Roman"/>
          <w:sz w:val="28"/>
          <w:szCs w:val="28"/>
        </w:rPr>
        <w:t xml:space="preserve">с администрациями ОО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не возможно в полной мере реализовать уставные функции профсоюза, поэтому важнейшим </w:t>
      </w:r>
      <w:r w:rsidR="009C57CC" w:rsidRPr="005D56B0">
        <w:rPr>
          <w:rFonts w:ascii="Times New Roman" w:hAnsi="Times New Roman" w:cs="Times New Roman"/>
          <w:sz w:val="28"/>
          <w:szCs w:val="28"/>
        </w:rPr>
        <w:lastRenderedPageBreak/>
        <w:t>инструментом защиты прав и интересов работников всегда было и 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социальное партнерство.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E9A">
        <w:rPr>
          <w:rFonts w:ascii="Times New Roman" w:hAnsi="Times New Roman" w:cs="Times New Roman"/>
          <w:sz w:val="28"/>
          <w:szCs w:val="28"/>
        </w:rPr>
        <w:t>Налаживание к</w:t>
      </w:r>
      <w:r w:rsidR="009C57CC" w:rsidRPr="005D56B0">
        <w:rPr>
          <w:rFonts w:ascii="Times New Roman" w:hAnsi="Times New Roman" w:cs="Times New Roman"/>
          <w:sz w:val="28"/>
          <w:szCs w:val="28"/>
        </w:rPr>
        <w:t>онструктивн</w:t>
      </w:r>
      <w:r w:rsidR="00237E9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диалог</w:t>
      </w:r>
      <w:r w:rsidR="00237E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руководителями образовательных организаций района занимает центральное место в нашей работе.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отчетном периоде проводил</w:t>
      </w:r>
      <w:r w:rsidR="00237E9A">
        <w:rPr>
          <w:rFonts w:ascii="Times New Roman" w:hAnsi="Times New Roman" w:cs="Times New Roman"/>
          <w:sz w:val="28"/>
          <w:szCs w:val="28"/>
        </w:rPr>
        <w:t>и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сь </w:t>
      </w:r>
      <w:r w:rsidR="00237E9A">
        <w:rPr>
          <w:rFonts w:ascii="Times New Roman" w:hAnsi="Times New Roman" w:cs="Times New Roman"/>
          <w:sz w:val="28"/>
          <w:szCs w:val="28"/>
        </w:rPr>
        <w:t>консультации по разработке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коллективных договоров.</w:t>
      </w:r>
    </w:p>
    <w:p w:rsidR="009C57CC" w:rsidRPr="005D56B0" w:rsidRDefault="00237E9A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47D04" w:rsidRPr="005D56B0">
        <w:rPr>
          <w:rFonts w:ascii="Times New Roman" w:hAnsi="Times New Roman" w:cs="Times New Roman"/>
          <w:sz w:val="28"/>
          <w:szCs w:val="28"/>
        </w:rPr>
        <w:t xml:space="preserve"> человек в 2020 году обратились в Райком. В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основном, вопросы касались оплаты труда (изменения окладов заработной платы работников, стимулирующих выплат и др.), назначения пенсии по старости в связи с педагогической деятельностью, изменение условий трудового договора, распределение (изменение) учебной нагрузки, трудоустройство сокращенных сотрудников</w:t>
      </w:r>
      <w:r w:rsidR="00C47D04"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ОБЕСПЕЧЕНИЕ УЧАСТИЯ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В РЕАЛИЗАЦИИ ПРИОРИТЕТНЫХ ЗАДАЧ ГОСУДАРСТВЕННОЙ ПОЛИТИКИ В СФЕРЕ ОБРАЗОВАНИЯ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числе приоритетных задач районной организации Профсоюза остаётся реализация майских Указов Президента Российской Федерации в части заработной платы педагогических работников.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Работа по этому вопросу велась по следующим направлениям: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осуществление контроля выполнения майских Указов (2012г.) Президента в части повышения оплаты труда педагогических работников;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совершенствование системы оплаты труда;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принятие мер по сохранению уровня социальных гарантий работников образования. </w:t>
      </w:r>
    </w:p>
    <w:p w:rsidR="009C57CC" w:rsidRPr="00190F75" w:rsidRDefault="009C57CC" w:rsidP="00190F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F75">
        <w:rPr>
          <w:rFonts w:ascii="Times New Roman" w:hAnsi="Times New Roman" w:cs="Times New Roman"/>
          <w:sz w:val="28"/>
          <w:szCs w:val="28"/>
        </w:rPr>
        <w:t>З</w:t>
      </w:r>
      <w:r w:rsidR="00C47D04" w:rsidRPr="00190F75">
        <w:rPr>
          <w:rFonts w:ascii="Times New Roman" w:hAnsi="Times New Roman" w:cs="Times New Roman"/>
          <w:sz w:val="28"/>
          <w:szCs w:val="28"/>
        </w:rPr>
        <w:t>а 2020</w:t>
      </w:r>
      <w:r w:rsidRPr="00190F75">
        <w:rPr>
          <w:rFonts w:ascii="Times New Roman" w:hAnsi="Times New Roman" w:cs="Times New Roman"/>
          <w:sz w:val="28"/>
          <w:szCs w:val="28"/>
        </w:rPr>
        <w:t xml:space="preserve"> год средняя заработная плата работников отрасли выглядит следующим образом:</w:t>
      </w:r>
      <w:r w:rsidR="005D56B0" w:rsidRPr="0019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средняя заработная плата у педагогических работников</w:t>
      </w:r>
      <w:r w:rsidR="005D56B0" w:rsidRPr="00190F75">
        <w:rPr>
          <w:sz w:val="28"/>
          <w:szCs w:val="28"/>
        </w:rPr>
        <w:t xml:space="preserve"> </w:t>
      </w:r>
      <w:r w:rsidRPr="00190F75">
        <w:rPr>
          <w:sz w:val="28"/>
          <w:szCs w:val="28"/>
        </w:rPr>
        <w:t>общего образования 3</w:t>
      </w:r>
      <w:r w:rsidR="0046146E">
        <w:rPr>
          <w:sz w:val="28"/>
          <w:szCs w:val="28"/>
        </w:rPr>
        <w:t>4</w:t>
      </w:r>
      <w:r w:rsidRPr="00190F75">
        <w:rPr>
          <w:sz w:val="28"/>
          <w:szCs w:val="28"/>
        </w:rPr>
        <w:t>615,0</w:t>
      </w:r>
      <w:r w:rsidR="00190F75">
        <w:rPr>
          <w:sz w:val="28"/>
          <w:szCs w:val="28"/>
        </w:rPr>
        <w:t xml:space="preserve"> </w:t>
      </w:r>
      <w:r w:rsidRPr="00190F75">
        <w:rPr>
          <w:sz w:val="28"/>
          <w:szCs w:val="28"/>
        </w:rPr>
        <w:t xml:space="preserve">рублей, 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у педагогических работников дошкольных учре</w:t>
      </w:r>
      <w:r w:rsidR="0046146E">
        <w:rPr>
          <w:sz w:val="28"/>
          <w:szCs w:val="28"/>
        </w:rPr>
        <w:t>ждений составила 28148,0 рублей. Но при этом стоит отметить то</w:t>
      </w:r>
      <w:r w:rsidR="0046146E" w:rsidRPr="0046146E">
        <w:rPr>
          <w:sz w:val="28"/>
          <w:szCs w:val="28"/>
        </w:rPr>
        <w:t xml:space="preserve">, </w:t>
      </w:r>
      <w:r w:rsidR="0046146E">
        <w:rPr>
          <w:sz w:val="28"/>
          <w:szCs w:val="28"/>
        </w:rPr>
        <w:t>что учителя трудятся в основном на 1</w:t>
      </w:r>
      <w:r w:rsidR="0046146E" w:rsidRPr="0046146E">
        <w:rPr>
          <w:sz w:val="28"/>
          <w:szCs w:val="28"/>
        </w:rPr>
        <w:t>,</w:t>
      </w:r>
      <w:r w:rsidR="0046146E">
        <w:rPr>
          <w:sz w:val="28"/>
          <w:szCs w:val="28"/>
        </w:rPr>
        <w:t>5 и более ставки.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рамках совершенствования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условий для развития социальной поддержки членов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профсоюза проведена следующая работа: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>льготное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санаторно-курортное лечение по программе «Оздоровление» получили</w:t>
      </w:r>
      <w:r w:rsidR="005D56B0">
        <w:rPr>
          <w:sz w:val="28"/>
          <w:szCs w:val="28"/>
        </w:rPr>
        <w:t xml:space="preserve"> </w:t>
      </w:r>
      <w:r w:rsidR="0046146E">
        <w:rPr>
          <w:sz w:val="28"/>
          <w:szCs w:val="28"/>
        </w:rPr>
        <w:t>5</w:t>
      </w:r>
      <w:r w:rsidRPr="005D56B0">
        <w:rPr>
          <w:sz w:val="28"/>
          <w:szCs w:val="28"/>
        </w:rPr>
        <w:t xml:space="preserve"> членов Профсоюза</w:t>
      </w:r>
      <w:r w:rsidR="0046146E">
        <w:rPr>
          <w:sz w:val="28"/>
          <w:szCs w:val="28"/>
        </w:rPr>
        <w:t xml:space="preserve"> (сокращения количества отдыхающих из-за пандемии)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материальная</w:t>
      </w:r>
      <w:r w:rsidR="00C47D04" w:rsidRPr="005D56B0">
        <w:rPr>
          <w:sz w:val="28"/>
          <w:szCs w:val="28"/>
        </w:rPr>
        <w:t xml:space="preserve"> помощь членам Профсоюза за 2020</w:t>
      </w:r>
      <w:r w:rsidRPr="005D56B0">
        <w:rPr>
          <w:sz w:val="28"/>
          <w:szCs w:val="28"/>
        </w:rPr>
        <w:t xml:space="preserve"> год оказана на сумму </w:t>
      </w:r>
      <w:r w:rsidR="008E6645">
        <w:rPr>
          <w:sz w:val="28"/>
          <w:szCs w:val="28"/>
        </w:rPr>
        <w:t>354</w:t>
      </w:r>
      <w:r w:rsidRPr="005D56B0">
        <w:rPr>
          <w:sz w:val="28"/>
          <w:szCs w:val="28"/>
        </w:rPr>
        <w:t xml:space="preserve"> тысяч</w:t>
      </w:r>
      <w:r w:rsidR="008E6645">
        <w:rPr>
          <w:sz w:val="28"/>
          <w:szCs w:val="28"/>
        </w:rPr>
        <w:t>и</w:t>
      </w:r>
      <w:r w:rsidRPr="005D56B0">
        <w:rPr>
          <w:sz w:val="28"/>
          <w:szCs w:val="28"/>
        </w:rPr>
        <w:t xml:space="preserve"> рублей.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645">
        <w:rPr>
          <w:rFonts w:ascii="Times New Roman" w:hAnsi="Times New Roman" w:cs="Times New Roman"/>
          <w:sz w:val="28"/>
          <w:szCs w:val="28"/>
        </w:rPr>
        <w:t>Первичные п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рофсоюзные организации </w:t>
      </w:r>
      <w:r w:rsidR="008E6645">
        <w:rPr>
          <w:rFonts w:ascii="Times New Roman" w:hAnsi="Times New Roman" w:cs="Times New Roman"/>
          <w:sz w:val="28"/>
          <w:szCs w:val="28"/>
        </w:rPr>
        <w:t>вышли с инициативой обращения в органы государственной власти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по вопросам увеличения </w:t>
      </w:r>
      <w:r w:rsidR="008E6645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размер</w:t>
      </w:r>
      <w:r w:rsidR="008E6645">
        <w:rPr>
          <w:rFonts w:ascii="Times New Roman" w:hAnsi="Times New Roman" w:cs="Times New Roman"/>
          <w:sz w:val="28"/>
          <w:szCs w:val="28"/>
        </w:rPr>
        <w:t>а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8E6645">
        <w:rPr>
          <w:rFonts w:ascii="Times New Roman" w:hAnsi="Times New Roman" w:cs="Times New Roman"/>
          <w:sz w:val="28"/>
          <w:szCs w:val="28"/>
        </w:rPr>
        <w:t>(с увеличение фонда оплаты труда</w:t>
      </w:r>
      <w:r w:rsidR="008E6645" w:rsidRPr="008E6645">
        <w:rPr>
          <w:rFonts w:ascii="Times New Roman" w:hAnsi="Times New Roman" w:cs="Times New Roman"/>
          <w:sz w:val="28"/>
          <w:szCs w:val="28"/>
        </w:rPr>
        <w:t>,</w:t>
      </w:r>
      <w:r w:rsidR="008E6645">
        <w:rPr>
          <w:rFonts w:ascii="Times New Roman" w:hAnsi="Times New Roman" w:cs="Times New Roman"/>
          <w:sz w:val="28"/>
          <w:szCs w:val="28"/>
        </w:rPr>
        <w:t xml:space="preserve"> а не перекладывания средств из стимулирующей части в гарантированную) </w:t>
      </w:r>
      <w:r w:rsidR="009C57CC" w:rsidRPr="005D56B0">
        <w:rPr>
          <w:rFonts w:ascii="Times New Roman" w:hAnsi="Times New Roman" w:cs="Times New Roman"/>
          <w:sz w:val="28"/>
          <w:szCs w:val="28"/>
        </w:rPr>
        <w:t>и повышения гарантий по оплате труда педагогических и иных работников образовательных организаций.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ПРОФСОЮЗА ПО ОХРАНЕ ТРУДА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деятельность районной организации Профсоюза была направлена на выполнение требований законодательства по охране труда и обеспечение гарантий работникам образования на безопасные и здоровые условия труда, а также на: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выявление наиболее эффективных форм социального партнерства коллегиальных органов Профсоюза с работодателями;</w:t>
      </w:r>
    </w:p>
    <w:p w:rsidR="009C57CC" w:rsidRPr="005D56B0" w:rsidRDefault="00190F75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57CC" w:rsidRPr="005D56B0">
        <w:rPr>
          <w:sz w:val="28"/>
          <w:szCs w:val="28"/>
        </w:rPr>
        <w:t>ктуализацию работы по разработке и внедрению системы управления охраной труда в образовательных организациях.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 В</w:t>
      </w:r>
      <w:r w:rsidR="00190F75">
        <w:rPr>
          <w:rFonts w:ascii="Times New Roman" w:hAnsi="Times New Roman" w:cs="Times New Roman"/>
          <w:sz w:val="28"/>
          <w:szCs w:val="28"/>
        </w:rPr>
        <w:t>о</w:t>
      </w:r>
      <w:r w:rsidRPr="005D56B0">
        <w:rPr>
          <w:rFonts w:ascii="Times New Roman" w:hAnsi="Times New Roman" w:cs="Times New Roman"/>
          <w:sz w:val="28"/>
          <w:szCs w:val="28"/>
        </w:rPr>
        <w:t xml:space="preserve"> всех образовательных организациях избраны уполномоченные по охране труда, в каждой школе и детском саду приказом руководителя утверждена комиссия по охране труда, в состав которой обязательно входит председатель профсоюзной организации. </w:t>
      </w:r>
    </w:p>
    <w:p w:rsidR="00CD20FD" w:rsidRPr="005D56B0" w:rsidRDefault="008E6645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не состоялось обучение по вопросам ОТ в силу объективных причин.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По-прежнему остается проблемой возврат 20% страховых взносов из ФСС на предупредительные меры производственного т</w:t>
      </w:r>
      <w:r w:rsidR="00CD20FD" w:rsidRPr="005D56B0">
        <w:rPr>
          <w:rFonts w:ascii="Times New Roman" w:hAnsi="Times New Roman" w:cs="Times New Roman"/>
          <w:sz w:val="28"/>
          <w:szCs w:val="28"/>
        </w:rPr>
        <w:t>равматизма. В 2020 году у ОУ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не получилось воспользоваться этим правом.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В течение 2020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не зафиксированы несчастные случаи производственного травматизма с работниками.</w:t>
      </w:r>
    </w:p>
    <w:p w:rsidR="009C57CC" w:rsidRPr="005D56B0" w:rsidRDefault="00CD20FD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Исходя из анализа работы за 2020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год, Президиуму районного комитета, внештатному техническому инспектору труда, уполномоченным лицам по охране труда профкомов в своей работе необходимо: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 xml:space="preserve">повышать уровень теоретических знаний и практических навыков по организации общественного контроля;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своевременно информировать коллег и социальных партнеров об изменениях в законодательстве по охране труда;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систематически анализировать выполнение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Соглашений по охране труда;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продолжить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работу за возвратом 20% сумм страховых взносов из ФСС.</w:t>
      </w: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ПРОФСОЮЗА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Финансовая работа территориальной (районной)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и науки РФ включает в себя: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планирование профсоюзного бюджета; </w:t>
      </w:r>
    </w:p>
    <w:p w:rsidR="00E03EF2" w:rsidRDefault="009C57CC" w:rsidP="00E03EF2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анализ целевого и</w:t>
      </w:r>
      <w:r w:rsidR="00E03EF2">
        <w:rPr>
          <w:sz w:val="28"/>
          <w:szCs w:val="28"/>
        </w:rPr>
        <w:t xml:space="preserve">спользования бюджетных средств.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Финансовая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деяте</w:t>
      </w:r>
      <w:r w:rsidR="00CD20FD" w:rsidRPr="005D56B0">
        <w:rPr>
          <w:rFonts w:ascii="Times New Roman" w:hAnsi="Times New Roman" w:cs="Times New Roman"/>
          <w:sz w:val="28"/>
          <w:szCs w:val="28"/>
        </w:rPr>
        <w:t>льность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организации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в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2020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году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строилась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основе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годовой сметы доходов и расходов, утверждённой на заседании Президиума районного коми</w:t>
      </w:r>
      <w:r w:rsidR="00E03EF2">
        <w:rPr>
          <w:rFonts w:ascii="Times New Roman" w:hAnsi="Times New Roman" w:cs="Times New Roman"/>
          <w:sz w:val="28"/>
          <w:szCs w:val="28"/>
        </w:rPr>
        <w:t>тета Профсоюза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Собираемость членских взносов – 100%.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Валовый сбор членских профсоюзных взносов </w:t>
      </w:r>
      <w:r w:rsidR="005634BF">
        <w:rPr>
          <w:rFonts w:ascii="Times New Roman" w:hAnsi="Times New Roman" w:cs="Times New Roman"/>
          <w:sz w:val="28"/>
          <w:szCs w:val="28"/>
        </w:rPr>
        <w:t>за отчетный период составил 1</w:t>
      </w:r>
      <w:r w:rsidR="00E03EF2">
        <w:rPr>
          <w:rFonts w:ascii="Times New Roman" w:hAnsi="Times New Roman" w:cs="Times New Roman"/>
          <w:sz w:val="28"/>
          <w:szCs w:val="28"/>
        </w:rPr>
        <w:t>1</w:t>
      </w:r>
      <w:r w:rsidR="005634BF">
        <w:rPr>
          <w:rFonts w:ascii="Times New Roman" w:hAnsi="Times New Roman" w:cs="Times New Roman"/>
          <w:sz w:val="28"/>
          <w:szCs w:val="28"/>
        </w:rPr>
        <w:t>8</w:t>
      </w:r>
      <w:r w:rsidR="00E03EF2">
        <w:rPr>
          <w:rFonts w:ascii="Times New Roman" w:hAnsi="Times New Roman" w:cs="Times New Roman"/>
          <w:sz w:val="28"/>
          <w:szCs w:val="28"/>
        </w:rPr>
        <w:t>4</w:t>
      </w:r>
      <w:r w:rsidR="009C57CC" w:rsidRPr="005D56B0">
        <w:rPr>
          <w:rFonts w:ascii="Times New Roman" w:hAnsi="Times New Roman" w:cs="Times New Roman"/>
          <w:sz w:val="28"/>
          <w:szCs w:val="28"/>
        </w:rPr>
        <w:t>,</w:t>
      </w:r>
      <w:r w:rsidR="00E03EF2">
        <w:rPr>
          <w:rFonts w:ascii="Times New Roman" w:hAnsi="Times New Roman" w:cs="Times New Roman"/>
          <w:sz w:val="28"/>
          <w:szCs w:val="28"/>
        </w:rPr>
        <w:t>3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тысяч рублей. Отсутствует задолженность первичных организаций по перечислению членских взносов в районную организацию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свою очередь, райо</w:t>
      </w:r>
      <w:r w:rsidR="00CD20FD" w:rsidRPr="005D56B0">
        <w:rPr>
          <w:rFonts w:ascii="Times New Roman" w:hAnsi="Times New Roman" w:cs="Times New Roman"/>
          <w:sz w:val="28"/>
          <w:szCs w:val="28"/>
        </w:rPr>
        <w:t>нный комитет в полном объеме (35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%) перечисляет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деньги в краевой комитет Профсоюза. 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E03EF2" w:rsidRDefault="00E03EF2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 обслуживание в централизованную бухгалтерию</w:t>
      </w:r>
      <w:r w:rsidRPr="00E03E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организации отсутствует должность бухгалтера. Работа по всем расчетам и выдаче средств ППО и членам профсоюза легла на плечи председателя районной организации. Данная система очень не удобна</w:t>
      </w:r>
      <w:r w:rsidRPr="00E03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в сельской местности</w:t>
      </w:r>
      <w:r w:rsidRPr="00E03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из-за удалённости от районного центра.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профсоюзных средств. 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Информационная работа – одно из приоритетных направлений работы районной организации Профсоюза.</w:t>
      </w:r>
    </w:p>
    <w:p w:rsidR="009C57CC" w:rsidRPr="005D56B0" w:rsidRDefault="002A0F4E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C57CC" w:rsidRPr="005D56B0">
        <w:rPr>
          <w:rFonts w:ascii="Times New Roman" w:hAnsi="Times New Roman" w:cs="Times New Roman"/>
          <w:sz w:val="28"/>
          <w:szCs w:val="28"/>
        </w:rPr>
        <w:t>ерриториальная (районная) профсоюзная организация работников народного образования и науки РФ проводит собственную информационную политику,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использует в своей работе различные формы и методы передачи информации: совещания, конференции, телефонный режим, уголки </w:t>
      </w:r>
      <w:r>
        <w:rPr>
          <w:rFonts w:ascii="Times New Roman" w:hAnsi="Times New Roman" w:cs="Times New Roman"/>
          <w:sz w:val="28"/>
          <w:szCs w:val="28"/>
        </w:rPr>
        <w:t xml:space="preserve">в ППО </w:t>
      </w:r>
      <w:r w:rsidR="009C57CC" w:rsidRPr="005D56B0">
        <w:rPr>
          <w:rFonts w:ascii="Times New Roman" w:hAnsi="Times New Roman" w:cs="Times New Roman"/>
          <w:sz w:val="28"/>
          <w:szCs w:val="28"/>
        </w:rPr>
        <w:t>с актуальной информацией</w:t>
      </w:r>
      <w:r w:rsidR="006F0C9D" w:rsidRPr="005D56B0">
        <w:rPr>
          <w:rFonts w:ascii="Times New Roman" w:hAnsi="Times New Roman" w:cs="Times New Roman"/>
          <w:sz w:val="28"/>
          <w:szCs w:val="28"/>
        </w:rPr>
        <w:t>, электронная почта.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 каждую первичную организацию систематически, по мере необходимости направляются инструктивно-методические письма, разработанные районной, краевой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организациями, по актуальным вопросам защиты интересов работников и развития отрасли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Во всех профсоюзных организациях имеются </w:t>
      </w:r>
      <w:r w:rsidR="002A0F4E">
        <w:rPr>
          <w:rFonts w:ascii="Times New Roman" w:hAnsi="Times New Roman" w:cs="Times New Roman"/>
          <w:sz w:val="28"/>
          <w:szCs w:val="28"/>
        </w:rPr>
        <w:t xml:space="preserve"> п</w:t>
      </w:r>
      <w:r w:rsidR="009C57CC" w:rsidRPr="005D56B0">
        <w:rPr>
          <w:rFonts w:ascii="Times New Roman" w:hAnsi="Times New Roman" w:cs="Times New Roman"/>
          <w:sz w:val="28"/>
          <w:szCs w:val="28"/>
        </w:rPr>
        <w:t>рофсоюзные уголки.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Важно, чтобы работники п</w:t>
      </w:r>
      <w:r w:rsidR="006F0C9D" w:rsidRPr="005D56B0">
        <w:rPr>
          <w:rFonts w:ascii="Times New Roman" w:hAnsi="Times New Roman" w:cs="Times New Roman"/>
          <w:sz w:val="28"/>
          <w:szCs w:val="28"/>
        </w:rPr>
        <w:t>онимали, что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главное предназначение Профсоюза сегодня это коллективная каждодневная, целенаправленная защита интересов и прав работников. 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Только едиными усилиями можно сегодня добиться каких-то результатов в решении проблем учительства. </w:t>
      </w:r>
    </w:p>
    <w:p w:rsidR="005D56B0" w:rsidRPr="005D56B0" w:rsidRDefault="005D56B0" w:rsidP="00150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B0" w:rsidRPr="005634BF" w:rsidRDefault="005D56B0" w:rsidP="005D56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4BF">
        <w:rPr>
          <w:rFonts w:ascii="Times New Roman" w:hAnsi="Times New Roman" w:cs="Times New Roman"/>
          <w:b/>
          <w:sz w:val="28"/>
          <w:szCs w:val="28"/>
        </w:rPr>
        <w:t xml:space="preserve"> Задачи 2021 года: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Совершенствование информационной работы среди работников образовательных организаций. 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Усиление работы с кадрами, направленное на повышение профессионализма и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информированности о работе Профсоюза.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Использование современных форм работы по пропаганде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профсоюзного движения.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Целенаправленное обучение профсоюзного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актива, направленное на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совершенствование работы школы профсоюзного актива.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Развитие конструктивного социального диалога организации Профсоюза с органами государственной власти всех уровней, органами местного самоуправления.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Применение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5D56B0" w:rsidRPr="005634BF" w:rsidRDefault="005D56B0" w:rsidP="005634BF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Повышение мотивации профсоюзного членства через повышение эффективности работы в первичных профсоюзных организациях.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Анализируя работу райкома Профсоюза работников образования можно сделать вывод, что основные мероприятия плана раб</w:t>
      </w:r>
      <w:r w:rsidRPr="005D56B0">
        <w:rPr>
          <w:rFonts w:ascii="Times New Roman" w:hAnsi="Times New Roman" w:cs="Times New Roman"/>
          <w:sz w:val="28"/>
          <w:szCs w:val="28"/>
        </w:rPr>
        <w:t xml:space="preserve">оты районной </w:t>
      </w:r>
      <w:r w:rsidRPr="005D56B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на 2020 </w:t>
      </w:r>
      <w:r w:rsidR="005634BF">
        <w:rPr>
          <w:rFonts w:ascii="Times New Roman" w:hAnsi="Times New Roman" w:cs="Times New Roman"/>
          <w:sz w:val="28"/>
          <w:szCs w:val="28"/>
        </w:rPr>
        <w:t>год выполнены не в полно</w:t>
      </w:r>
      <w:r w:rsidR="00150046">
        <w:rPr>
          <w:rFonts w:ascii="Times New Roman" w:hAnsi="Times New Roman" w:cs="Times New Roman"/>
          <w:sz w:val="28"/>
          <w:szCs w:val="28"/>
        </w:rPr>
        <w:t>м</w:t>
      </w:r>
      <w:r w:rsidR="005634BF">
        <w:rPr>
          <w:rFonts w:ascii="Times New Roman" w:hAnsi="Times New Roman" w:cs="Times New Roman"/>
          <w:sz w:val="28"/>
          <w:szCs w:val="28"/>
        </w:rPr>
        <w:t xml:space="preserve"> </w:t>
      </w:r>
      <w:r w:rsidR="00150046">
        <w:rPr>
          <w:rFonts w:ascii="Times New Roman" w:hAnsi="Times New Roman" w:cs="Times New Roman"/>
          <w:sz w:val="28"/>
          <w:szCs w:val="28"/>
        </w:rPr>
        <w:t>объем</w:t>
      </w:r>
      <w:r w:rsidR="005634BF">
        <w:rPr>
          <w:rFonts w:ascii="Times New Roman" w:hAnsi="Times New Roman" w:cs="Times New Roman"/>
          <w:sz w:val="28"/>
          <w:szCs w:val="28"/>
        </w:rPr>
        <w:t>е</w:t>
      </w:r>
      <w:r w:rsidR="00150046">
        <w:rPr>
          <w:rFonts w:ascii="Times New Roman" w:hAnsi="Times New Roman" w:cs="Times New Roman"/>
          <w:sz w:val="28"/>
          <w:szCs w:val="28"/>
        </w:rPr>
        <w:t xml:space="preserve"> по уважительной причине</w:t>
      </w:r>
      <w:r w:rsidR="005634BF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В новом отчетном периоде мы продолжим работу по усилению авторитета и влияния нашего профсоюза, по отстаиванию и сохранению его единства, как одного из гарантов социально-экономической стабильности, как одного из реальных факторов социального партнерства. </w:t>
      </w:r>
    </w:p>
    <w:p w:rsidR="009C57CC" w:rsidRPr="005D56B0" w:rsidRDefault="005D56B0" w:rsidP="001500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7CC" w:rsidRPr="005D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482"/>
    <w:multiLevelType w:val="hybridMultilevel"/>
    <w:tmpl w:val="002A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6D69F9"/>
    <w:multiLevelType w:val="hybridMultilevel"/>
    <w:tmpl w:val="A720F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8660A"/>
    <w:multiLevelType w:val="hybridMultilevel"/>
    <w:tmpl w:val="B15E0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555ACE"/>
    <w:multiLevelType w:val="hybridMultilevel"/>
    <w:tmpl w:val="D7BE4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F85275"/>
    <w:multiLevelType w:val="hybridMultilevel"/>
    <w:tmpl w:val="4B4E7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7CC"/>
    <w:rsid w:val="00150046"/>
    <w:rsid w:val="00190F75"/>
    <w:rsid w:val="002114D2"/>
    <w:rsid w:val="0023587C"/>
    <w:rsid w:val="00237E9A"/>
    <w:rsid w:val="002A0F4E"/>
    <w:rsid w:val="002A29F3"/>
    <w:rsid w:val="003765A4"/>
    <w:rsid w:val="003D0CE6"/>
    <w:rsid w:val="0046146E"/>
    <w:rsid w:val="004B49C3"/>
    <w:rsid w:val="004F2A35"/>
    <w:rsid w:val="005634BF"/>
    <w:rsid w:val="00583681"/>
    <w:rsid w:val="005D00E1"/>
    <w:rsid w:val="005D56B0"/>
    <w:rsid w:val="006F0C9D"/>
    <w:rsid w:val="006F54CC"/>
    <w:rsid w:val="007F2FD8"/>
    <w:rsid w:val="008471C2"/>
    <w:rsid w:val="008753D2"/>
    <w:rsid w:val="008B140B"/>
    <w:rsid w:val="008E6645"/>
    <w:rsid w:val="009265E2"/>
    <w:rsid w:val="009C57CC"/>
    <w:rsid w:val="00B02FDF"/>
    <w:rsid w:val="00BD178F"/>
    <w:rsid w:val="00C132DA"/>
    <w:rsid w:val="00C47D04"/>
    <w:rsid w:val="00CD20FD"/>
    <w:rsid w:val="00D81F34"/>
    <w:rsid w:val="00E0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9f"/>
    </o:shapedefaults>
    <o:shapelayout v:ext="edit">
      <o:idmap v:ext="edit" data="1"/>
    </o:shapelayout>
  </w:shapeDefaults>
  <w:decimalSymbol w:val=","/>
  <w:listSeparator w:val=";"/>
  <w14:docId w14:val="0DD2E70C"/>
  <w15:docId w15:val="{B614984D-149C-4661-8C4C-227AF6B7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semiHidden/>
    <w:unhideWhenUsed/>
    <w:rsid w:val="009C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C57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7C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57CC"/>
    <w:rPr>
      <w:rFonts w:ascii="Calibri" w:eastAsia="Calibri" w:hAnsi="Calibri" w:cs="Times New Roman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9C57C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List Paragraph"/>
    <w:basedOn w:val="a"/>
    <w:uiPriority w:val="99"/>
    <w:qFormat/>
    <w:rsid w:val="009C5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316F-DD1A-47E1-9D87-221A0334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2021-03-23T03:00:00Z</dcterms:created>
  <dcterms:modified xsi:type="dcterms:W3CDTF">2021-03-31T02:48:00Z</dcterms:modified>
</cp:coreProperties>
</file>