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0E" w:rsidRPr="00106A8E" w:rsidRDefault="0003200E" w:rsidP="00580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A8E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03200E" w:rsidRPr="00106A8E" w:rsidRDefault="0003200E" w:rsidP="0058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Пленумом РК Профсоюза</w:t>
      </w:r>
    </w:p>
    <w:p w:rsidR="0003200E" w:rsidRPr="00106A8E" w:rsidRDefault="00BD74E3" w:rsidP="0058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2</w:t>
      </w:r>
      <w:r w:rsidR="00580B73">
        <w:rPr>
          <w:rFonts w:ascii="Times New Roman" w:hAnsi="Times New Roman" w:cs="Times New Roman"/>
          <w:sz w:val="28"/>
          <w:szCs w:val="28"/>
        </w:rPr>
        <w:t>1</w:t>
      </w:r>
      <w:r w:rsidR="0003200E" w:rsidRPr="00106A8E">
        <w:rPr>
          <w:rFonts w:ascii="Times New Roman" w:hAnsi="Times New Roman" w:cs="Times New Roman"/>
          <w:sz w:val="28"/>
          <w:szCs w:val="28"/>
        </w:rPr>
        <w:t xml:space="preserve"> марта 20</w:t>
      </w:r>
      <w:r w:rsidRPr="00106A8E">
        <w:rPr>
          <w:rFonts w:ascii="Times New Roman" w:hAnsi="Times New Roman" w:cs="Times New Roman"/>
          <w:sz w:val="28"/>
          <w:szCs w:val="28"/>
        </w:rPr>
        <w:t>2</w:t>
      </w:r>
      <w:r w:rsidR="0061652B" w:rsidRPr="00106A8E">
        <w:rPr>
          <w:rFonts w:ascii="Times New Roman" w:hAnsi="Times New Roman" w:cs="Times New Roman"/>
          <w:sz w:val="28"/>
          <w:szCs w:val="28"/>
        </w:rPr>
        <w:t>2</w:t>
      </w:r>
      <w:r w:rsidR="0003200E" w:rsidRPr="00106A8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200E" w:rsidRPr="00106A8E" w:rsidRDefault="0003200E" w:rsidP="0058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Председатель РК 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Профсоюза___________________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>/</w:t>
      </w:r>
      <w:r w:rsidR="00BD74E3" w:rsidRPr="00106A8E">
        <w:rPr>
          <w:rFonts w:ascii="Times New Roman" w:hAnsi="Times New Roman" w:cs="Times New Roman"/>
          <w:sz w:val="28"/>
          <w:szCs w:val="28"/>
        </w:rPr>
        <w:t>Л.В. Борисова</w:t>
      </w:r>
      <w:r w:rsidRPr="00106A8E">
        <w:rPr>
          <w:rFonts w:ascii="Times New Roman" w:hAnsi="Times New Roman" w:cs="Times New Roman"/>
          <w:sz w:val="28"/>
          <w:szCs w:val="28"/>
        </w:rPr>
        <w:t>/</w:t>
      </w:r>
    </w:p>
    <w:p w:rsidR="0003200E" w:rsidRPr="00106A8E" w:rsidRDefault="0003200E" w:rsidP="00580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00E" w:rsidRPr="00106A8E" w:rsidRDefault="0003200E" w:rsidP="00FD6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8E"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03200E" w:rsidRPr="00106A8E" w:rsidRDefault="0003200E" w:rsidP="00FD69EB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8E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proofErr w:type="spellStart"/>
      <w:r w:rsidRPr="00106A8E">
        <w:rPr>
          <w:rFonts w:ascii="Times New Roman" w:hAnsi="Times New Roman" w:cs="Times New Roman"/>
          <w:b/>
          <w:sz w:val="28"/>
          <w:szCs w:val="28"/>
        </w:rPr>
        <w:t>Богучанской</w:t>
      </w:r>
      <w:proofErr w:type="spellEnd"/>
      <w:r w:rsidRPr="00106A8E"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Профсоюза</w:t>
      </w:r>
    </w:p>
    <w:p w:rsidR="0003200E" w:rsidRPr="00106A8E" w:rsidRDefault="0003200E" w:rsidP="00FD69EB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8E">
        <w:rPr>
          <w:rFonts w:ascii="Times New Roman" w:hAnsi="Times New Roman" w:cs="Times New Roman"/>
          <w:b/>
          <w:sz w:val="28"/>
          <w:szCs w:val="28"/>
        </w:rPr>
        <w:t xml:space="preserve">работников образования за </w:t>
      </w:r>
      <w:r w:rsidR="00547EE7" w:rsidRPr="00106A8E">
        <w:rPr>
          <w:rFonts w:ascii="Times New Roman" w:hAnsi="Times New Roman" w:cs="Times New Roman"/>
          <w:b/>
          <w:sz w:val="28"/>
          <w:szCs w:val="28"/>
        </w:rPr>
        <w:t>202</w:t>
      </w:r>
      <w:r w:rsidR="0061652B" w:rsidRPr="00106A8E">
        <w:rPr>
          <w:rFonts w:ascii="Times New Roman" w:hAnsi="Times New Roman" w:cs="Times New Roman"/>
          <w:b/>
          <w:sz w:val="28"/>
          <w:szCs w:val="28"/>
        </w:rPr>
        <w:t>1</w:t>
      </w:r>
      <w:r w:rsidRPr="00106A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74E3" w:rsidRPr="00106A8E" w:rsidRDefault="00BD74E3" w:rsidP="00FD69E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81D54" w:rsidRPr="00106A8E" w:rsidRDefault="00B160F2" w:rsidP="00FD69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proofErr w:type="spellStart"/>
      <w:r w:rsidRPr="00106A8E">
        <w:rPr>
          <w:rFonts w:ascii="Times New Roman" w:hAnsi="Times New Roman" w:cs="Times New Roman"/>
          <w:b/>
          <w:sz w:val="28"/>
          <w:szCs w:val="28"/>
        </w:rPr>
        <w:t>Богучанской</w:t>
      </w:r>
      <w:proofErr w:type="spellEnd"/>
      <w:r w:rsidRPr="00106A8E">
        <w:rPr>
          <w:rFonts w:ascii="Times New Roman" w:hAnsi="Times New Roman" w:cs="Times New Roman"/>
          <w:b/>
          <w:sz w:val="28"/>
          <w:szCs w:val="28"/>
        </w:rPr>
        <w:t xml:space="preserve"> районной (территориальной) организации профсоюза работников образования </w:t>
      </w:r>
      <w:proofErr w:type="spellStart"/>
      <w:r w:rsidRPr="00106A8E">
        <w:rPr>
          <w:rFonts w:ascii="Times New Roman" w:hAnsi="Times New Roman" w:cs="Times New Roman"/>
          <w:b/>
          <w:sz w:val="28"/>
          <w:szCs w:val="28"/>
        </w:rPr>
        <w:t>Богучанского</w:t>
      </w:r>
      <w:proofErr w:type="spellEnd"/>
      <w:r w:rsidRPr="00106A8E">
        <w:rPr>
          <w:rFonts w:ascii="Times New Roman" w:hAnsi="Times New Roman" w:cs="Times New Roman"/>
          <w:b/>
          <w:sz w:val="28"/>
          <w:szCs w:val="28"/>
        </w:rPr>
        <w:t xml:space="preserve"> района в 202</w:t>
      </w:r>
      <w:r w:rsidR="00106A8E">
        <w:rPr>
          <w:rFonts w:ascii="Times New Roman" w:hAnsi="Times New Roman" w:cs="Times New Roman"/>
          <w:b/>
          <w:sz w:val="28"/>
          <w:szCs w:val="28"/>
        </w:rPr>
        <w:t>1</w:t>
      </w:r>
      <w:r w:rsidRPr="00106A8E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106A8E">
        <w:rPr>
          <w:rFonts w:ascii="Times New Roman" w:hAnsi="Times New Roman" w:cs="Times New Roman"/>
          <w:sz w:val="28"/>
          <w:szCs w:val="28"/>
        </w:rPr>
        <w:t xml:space="preserve">была направлена на выполнение уставных целей и задач, участие в реализации приоритетных направлений в </w:t>
      </w:r>
      <w:r w:rsidR="00781D54" w:rsidRPr="00106A8E">
        <w:rPr>
          <w:rFonts w:ascii="Times New Roman" w:hAnsi="Times New Roman" w:cs="Times New Roman"/>
          <w:sz w:val="28"/>
          <w:szCs w:val="28"/>
        </w:rPr>
        <w:t xml:space="preserve">деятельности Профсоюза на 2020-2025 годы и Федеральных проектах, утвержденных  постановлением </w:t>
      </w:r>
      <w:r w:rsidR="00781D54" w:rsidRPr="00106A8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81D54" w:rsidRPr="00106A8E">
        <w:rPr>
          <w:rFonts w:ascii="Times New Roman" w:hAnsi="Times New Roman" w:cs="Times New Roman"/>
          <w:sz w:val="28"/>
          <w:szCs w:val="28"/>
        </w:rPr>
        <w:t xml:space="preserve"> съезда Профсоюза от 14 октября 2020 №8-12.</w:t>
      </w:r>
    </w:p>
    <w:p w:rsidR="00B160F2" w:rsidRPr="00106A8E" w:rsidRDefault="00B160F2" w:rsidP="00FD69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Основная миссия - представление и защита социально-трудовых и профессиональных прав, гарантий, интересов работников образования. Ценности, которые  являются определяющими в деятельности районной организации Профсоюза работников образования: профессионализм, лидерство, свобода суждений, преемственность, ответственность и солидарность.</w:t>
      </w:r>
    </w:p>
    <w:p w:rsidR="00631698" w:rsidRPr="00106A8E" w:rsidRDefault="00631698" w:rsidP="0063169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Укрепление и развитие Профсоюза.</w:t>
      </w:r>
    </w:p>
    <w:p w:rsidR="007708F2" w:rsidRPr="00106A8E" w:rsidRDefault="007708F2" w:rsidP="007708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1.1.Статистика членства</w:t>
      </w:r>
    </w:p>
    <w:tbl>
      <w:tblPr>
        <w:tblW w:w="10054" w:type="dxa"/>
        <w:tblCellMar>
          <w:left w:w="0" w:type="dxa"/>
          <w:right w:w="0" w:type="dxa"/>
        </w:tblCellMar>
        <w:tblLook w:val="04A0"/>
      </w:tblPr>
      <w:tblGrid>
        <w:gridCol w:w="2364"/>
        <w:gridCol w:w="2364"/>
        <w:gridCol w:w="1640"/>
        <w:gridCol w:w="2364"/>
        <w:gridCol w:w="1322"/>
      </w:tblGrid>
      <w:tr w:rsidR="00631698" w:rsidRPr="00631698" w:rsidTr="00580B73">
        <w:trPr>
          <w:trHeight w:val="584"/>
        </w:trPr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Всего  учреждений 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Школы 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580B73">
            <w:pPr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ДС 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ДО </w:t>
            </w:r>
          </w:p>
        </w:tc>
      </w:tr>
      <w:tr w:rsidR="00631698" w:rsidRPr="00631698" w:rsidTr="00580B73">
        <w:trPr>
          <w:trHeight w:val="584"/>
        </w:trPr>
        <w:tc>
          <w:tcPr>
            <w:tcW w:w="23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2020 </w:t>
            </w:r>
          </w:p>
        </w:tc>
        <w:tc>
          <w:tcPr>
            <w:tcW w:w="23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57 </w:t>
            </w: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23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13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631698" w:rsidRPr="00631698" w:rsidTr="00580B73">
        <w:trPr>
          <w:trHeight w:val="584"/>
        </w:trPr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2021 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:rsidR="00631698" w:rsidRPr="00106A8E" w:rsidRDefault="00631698" w:rsidP="00FD69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50" w:type="dxa"/>
        <w:tblCellMar>
          <w:left w:w="0" w:type="dxa"/>
          <w:right w:w="0" w:type="dxa"/>
        </w:tblCellMar>
        <w:tblLook w:val="04A0"/>
      </w:tblPr>
      <w:tblGrid>
        <w:gridCol w:w="2594"/>
        <w:gridCol w:w="2593"/>
        <w:gridCol w:w="2593"/>
        <w:gridCol w:w="1862"/>
        <w:gridCol w:w="308"/>
      </w:tblGrid>
      <w:tr w:rsidR="00631698" w:rsidRPr="00631698" w:rsidTr="00580B73">
        <w:trPr>
          <w:trHeight w:val="635"/>
        </w:trPr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2020 </w:t>
            </w:r>
          </w:p>
        </w:tc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2021 </w:t>
            </w:r>
          </w:p>
        </w:tc>
        <w:tc>
          <w:tcPr>
            <w:tcW w:w="18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698" w:rsidRPr="00631698" w:rsidTr="00580B73">
        <w:trPr>
          <w:trHeight w:val="635"/>
        </w:trPr>
        <w:tc>
          <w:tcPr>
            <w:tcW w:w="25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794 </w:t>
            </w:r>
          </w:p>
        </w:tc>
        <w:tc>
          <w:tcPr>
            <w:tcW w:w="2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764 </w:t>
            </w:r>
          </w:p>
        </w:tc>
        <w:tc>
          <w:tcPr>
            <w:tcW w:w="18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698" w:rsidRPr="00631698" w:rsidTr="00580B73">
        <w:trPr>
          <w:trHeight w:val="635"/>
        </w:trPr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процент </w:t>
            </w:r>
          </w:p>
        </w:tc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64,2 </w:t>
            </w:r>
          </w:p>
        </w:tc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61,7 </w:t>
            </w:r>
          </w:p>
        </w:tc>
        <w:tc>
          <w:tcPr>
            <w:tcW w:w="1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698" w:rsidRPr="00631698" w:rsidRDefault="00631698" w:rsidP="0063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1698" w:rsidRPr="00106A8E" w:rsidRDefault="00631698" w:rsidP="006316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Реальное снижение численности 8 человек, вступивших 20 человек, выбывших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>в том числе уволенных, 28 человек. Формальные показатели составляют снижение</w:t>
      </w:r>
      <w:r w:rsidR="00580B73">
        <w:rPr>
          <w:rFonts w:ascii="Times New Roman" w:hAnsi="Times New Roman" w:cs="Times New Roman"/>
          <w:sz w:val="28"/>
          <w:szCs w:val="28"/>
        </w:rPr>
        <w:t xml:space="preserve"> 30</w:t>
      </w:r>
      <w:r w:rsidRPr="00106A8E">
        <w:rPr>
          <w:rFonts w:ascii="Times New Roman" w:hAnsi="Times New Roman" w:cs="Times New Roman"/>
          <w:sz w:val="28"/>
          <w:szCs w:val="28"/>
        </w:rPr>
        <w:t xml:space="preserve"> человек. Причины выхода из профсоюза остаются те же:</w:t>
      </w:r>
    </w:p>
    <w:p w:rsidR="00631698" w:rsidRPr="00106A8E" w:rsidRDefault="00631698" w:rsidP="006316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lastRenderedPageBreak/>
        <w:t>по личным заявлениям выходят работники ОУ при увеличении заработной платы, так как, по их мнению, большой размера отчислений.</w:t>
      </w:r>
    </w:p>
    <w:p w:rsidR="00631698" w:rsidRPr="00106A8E" w:rsidRDefault="00631698" w:rsidP="006316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увольнение работников в связи с выходом на пенсию.</w:t>
      </w:r>
    </w:p>
    <w:p w:rsidR="00631698" w:rsidRPr="00106A8E" w:rsidRDefault="00631698" w:rsidP="006316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увольняется лидер, нет желания брать ответственность, боязнь перед «документами»</w:t>
      </w:r>
    </w:p>
    <w:p w:rsidR="001C1ABB" w:rsidRPr="00106A8E" w:rsidRDefault="00631698" w:rsidP="006316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а</w:t>
      </w:r>
      <w:r w:rsidR="00FB05F9" w:rsidRPr="00106A8E">
        <w:rPr>
          <w:rFonts w:ascii="Times New Roman" w:hAnsi="Times New Roman" w:cs="Times New Roman"/>
          <w:sz w:val="28"/>
          <w:szCs w:val="28"/>
        </w:rPr>
        <w:t xml:space="preserve">ктуальная информация о деятельности </w:t>
      </w:r>
      <w:r w:rsidR="007708F2" w:rsidRPr="00106A8E">
        <w:rPr>
          <w:rFonts w:ascii="Times New Roman" w:hAnsi="Times New Roman" w:cs="Times New Roman"/>
          <w:sz w:val="28"/>
          <w:szCs w:val="28"/>
        </w:rPr>
        <w:t>П</w:t>
      </w:r>
      <w:r w:rsidR="00FB05F9" w:rsidRPr="00106A8E">
        <w:rPr>
          <w:rFonts w:ascii="Times New Roman" w:hAnsi="Times New Roman" w:cs="Times New Roman"/>
          <w:sz w:val="28"/>
          <w:szCs w:val="28"/>
        </w:rPr>
        <w:t>рофсоюза</w:t>
      </w:r>
      <w:r w:rsidR="00580B73">
        <w:rPr>
          <w:rFonts w:ascii="Times New Roman" w:hAnsi="Times New Roman" w:cs="Times New Roman"/>
          <w:sz w:val="28"/>
          <w:szCs w:val="28"/>
        </w:rPr>
        <w:t xml:space="preserve">, </w:t>
      </w:r>
      <w:r w:rsidR="00FB05F9" w:rsidRPr="00106A8E">
        <w:rPr>
          <w:rFonts w:ascii="Times New Roman" w:hAnsi="Times New Roman" w:cs="Times New Roman"/>
          <w:sz w:val="28"/>
          <w:szCs w:val="28"/>
        </w:rPr>
        <w:t xml:space="preserve"> что называется мимо членов ППО, на сайты заглядывать нет системной привычки</w:t>
      </w:r>
    </w:p>
    <w:p w:rsidR="001C1ABB" w:rsidRPr="00106A8E" w:rsidRDefault="00631698" w:rsidP="006316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н</w:t>
      </w:r>
      <w:r w:rsidR="00FB05F9" w:rsidRPr="00106A8E">
        <w:rPr>
          <w:rFonts w:ascii="Times New Roman" w:hAnsi="Times New Roman" w:cs="Times New Roman"/>
          <w:sz w:val="28"/>
          <w:szCs w:val="28"/>
        </w:rPr>
        <w:t>изкий уровень  разъяснительной и агитационной работы в ППО</w:t>
      </w:r>
    </w:p>
    <w:p w:rsidR="001C1ABB" w:rsidRPr="00106A8E" w:rsidRDefault="00631698" w:rsidP="006316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у</w:t>
      </w:r>
      <w:r w:rsidR="00FB05F9" w:rsidRPr="00106A8E">
        <w:rPr>
          <w:rFonts w:ascii="Times New Roman" w:hAnsi="Times New Roman" w:cs="Times New Roman"/>
          <w:sz w:val="28"/>
          <w:szCs w:val="28"/>
        </w:rPr>
        <w:t xml:space="preserve"> профсоюзного актива достаточно высокая профессиональная нагрузка </w:t>
      </w:r>
    </w:p>
    <w:p w:rsidR="001C1ABB" w:rsidRPr="00106A8E" w:rsidRDefault="007708F2" w:rsidP="007708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в</w:t>
      </w:r>
      <w:r w:rsidR="00FB05F9" w:rsidRPr="00106A8E">
        <w:rPr>
          <w:rFonts w:ascii="Times New Roman" w:hAnsi="Times New Roman" w:cs="Times New Roman"/>
          <w:sz w:val="28"/>
          <w:szCs w:val="28"/>
        </w:rPr>
        <w:t>ысокий уровень выхода из профсоюза среди ППО ДОУ</w:t>
      </w:r>
      <w:r w:rsidRPr="00106A8E">
        <w:rPr>
          <w:rFonts w:ascii="Times New Roman" w:hAnsi="Times New Roman" w:cs="Times New Roman"/>
          <w:sz w:val="28"/>
          <w:szCs w:val="28"/>
        </w:rPr>
        <w:t>, т</w:t>
      </w:r>
      <w:r w:rsidR="00FB05F9" w:rsidRPr="00106A8E">
        <w:rPr>
          <w:rFonts w:ascii="Times New Roman" w:hAnsi="Times New Roman" w:cs="Times New Roman"/>
          <w:sz w:val="28"/>
          <w:szCs w:val="28"/>
        </w:rPr>
        <w:t xml:space="preserve">олько в 10 ППО количество </w:t>
      </w:r>
      <w:proofErr w:type="gramStart"/>
      <w:r w:rsidR="00FB05F9" w:rsidRPr="00106A8E">
        <w:rPr>
          <w:rFonts w:ascii="Times New Roman" w:hAnsi="Times New Roman" w:cs="Times New Roman"/>
          <w:sz w:val="28"/>
          <w:szCs w:val="28"/>
        </w:rPr>
        <w:t>выбывших</w:t>
      </w:r>
      <w:proofErr w:type="gramEnd"/>
      <w:r w:rsidR="00FB05F9" w:rsidRPr="00106A8E">
        <w:rPr>
          <w:rFonts w:ascii="Times New Roman" w:hAnsi="Times New Roman" w:cs="Times New Roman"/>
          <w:sz w:val="28"/>
          <w:szCs w:val="28"/>
        </w:rPr>
        <w:t xml:space="preserve"> и вновь вступивших равны, в 3 ППО количество вновь ступивших превышает количество выбывших</w:t>
      </w:r>
    </w:p>
    <w:p w:rsidR="001C1ABB" w:rsidRPr="00106A8E" w:rsidRDefault="007708F2" w:rsidP="007708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к сожалению, среди руководителей низкий уровень членства в ППО,</w:t>
      </w:r>
      <w:r w:rsidRPr="00106A8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106A8E">
        <w:rPr>
          <w:rFonts w:ascii="Times New Roman" w:hAnsi="Times New Roman" w:cs="Times New Roman"/>
          <w:sz w:val="28"/>
          <w:szCs w:val="28"/>
        </w:rPr>
        <w:t>где руководитель член ППО, там и ППО имеет значимость.</w:t>
      </w:r>
    </w:p>
    <w:p w:rsidR="00631698" w:rsidRPr="00106A8E" w:rsidRDefault="00631698" w:rsidP="006316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Уменьшение численности ППО:</w:t>
      </w:r>
    </w:p>
    <w:p w:rsidR="00631698" w:rsidRPr="00106A8E" w:rsidRDefault="00631698" w:rsidP="0063169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В 2-х поселках ППО ДОУ объединились со школами.</w:t>
      </w:r>
    </w:p>
    <w:p w:rsidR="00631698" w:rsidRPr="00106A8E" w:rsidRDefault="00631698" w:rsidP="006316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Из 38 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малочисленных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 xml:space="preserve"> ППО -13 ППО с 50% по отношению к общему числу работающих</w:t>
      </w:r>
    </w:p>
    <w:p w:rsidR="00631698" w:rsidRPr="00106A8E" w:rsidRDefault="00631698" w:rsidP="006316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Урегулирован вопрос своевременного вычета или приостановки вычета профсоюзных взносов с бухгалтерией и председателями ППО.</w:t>
      </w:r>
    </w:p>
    <w:p w:rsidR="00631698" w:rsidRPr="00106A8E" w:rsidRDefault="00631698" w:rsidP="006316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Улучшилась ситуация с финансовой отчетностью председателей ППО</w:t>
      </w:r>
    </w:p>
    <w:p w:rsidR="00631698" w:rsidRPr="00106A8E" w:rsidRDefault="007708F2" w:rsidP="007708F2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Ревизионная комиссия при проведении анализа  формирования, эффективности и рациональности сре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>офсоюза нарушений не обнаружила.</w:t>
      </w:r>
    </w:p>
    <w:p w:rsidR="00B95651" w:rsidRPr="00106A8E" w:rsidRDefault="007708F2" w:rsidP="007708F2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2021 год-год освоения АИС. Нельзя не отметить ППО</w:t>
      </w:r>
      <w:r w:rsidR="00580B73">
        <w:rPr>
          <w:rFonts w:ascii="Times New Roman" w:hAnsi="Times New Roman" w:cs="Times New Roman"/>
          <w:sz w:val="28"/>
          <w:szCs w:val="28"/>
        </w:rPr>
        <w:t xml:space="preserve"> и их председателей</w:t>
      </w:r>
    </w:p>
    <w:p w:rsidR="00B95651" w:rsidRPr="00106A8E" w:rsidRDefault="00580B73" w:rsidP="00B956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Шиверской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школ, -  </w:t>
      </w:r>
      <w:r w:rsidR="007708F2" w:rsidRPr="00106A8E">
        <w:rPr>
          <w:rFonts w:ascii="Times New Roman" w:hAnsi="Times New Roman" w:cs="Times New Roman"/>
          <w:sz w:val="28"/>
          <w:szCs w:val="28"/>
        </w:rPr>
        <w:t>Вас</w:t>
      </w:r>
      <w:r w:rsidR="0095791E" w:rsidRPr="00106A8E">
        <w:rPr>
          <w:rFonts w:ascii="Times New Roman" w:hAnsi="Times New Roman" w:cs="Times New Roman"/>
          <w:sz w:val="28"/>
          <w:szCs w:val="28"/>
        </w:rPr>
        <w:t>и</w:t>
      </w:r>
      <w:r w:rsidR="007708F2" w:rsidRPr="00106A8E">
        <w:rPr>
          <w:rFonts w:ascii="Times New Roman" w:hAnsi="Times New Roman" w:cs="Times New Roman"/>
          <w:sz w:val="28"/>
          <w:szCs w:val="28"/>
        </w:rPr>
        <w:t>льев</w:t>
      </w:r>
      <w:r w:rsidR="0095791E" w:rsidRPr="00106A8E">
        <w:rPr>
          <w:rFonts w:ascii="Times New Roman" w:hAnsi="Times New Roman" w:cs="Times New Roman"/>
          <w:sz w:val="28"/>
          <w:szCs w:val="28"/>
        </w:rPr>
        <w:t>а</w:t>
      </w:r>
      <w:r w:rsidR="007708F2" w:rsidRPr="00106A8E">
        <w:rPr>
          <w:rFonts w:ascii="Times New Roman" w:hAnsi="Times New Roman" w:cs="Times New Roman"/>
          <w:sz w:val="28"/>
          <w:szCs w:val="28"/>
        </w:rPr>
        <w:t xml:space="preserve"> Г</w:t>
      </w:r>
      <w:r w:rsidR="0095791E" w:rsidRPr="00106A8E">
        <w:rPr>
          <w:rFonts w:ascii="Times New Roman" w:hAnsi="Times New Roman" w:cs="Times New Roman"/>
          <w:sz w:val="28"/>
          <w:szCs w:val="28"/>
        </w:rPr>
        <w:t>. Ф</w:t>
      </w:r>
      <w:r w:rsidR="007708F2" w:rsidRPr="00106A8E">
        <w:rPr>
          <w:rFonts w:ascii="Times New Roman" w:hAnsi="Times New Roman" w:cs="Times New Roman"/>
          <w:sz w:val="28"/>
          <w:szCs w:val="28"/>
        </w:rPr>
        <w:t>.,</w:t>
      </w:r>
      <w:r w:rsidR="0095791E" w:rsidRPr="0010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51" w:rsidRPr="00106A8E" w:rsidRDefault="00580B73" w:rsidP="00B956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Артюгинской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  <w:r w:rsidR="0095791E" w:rsidRPr="00106A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91E" w:rsidRPr="00106A8E">
        <w:rPr>
          <w:rFonts w:ascii="Times New Roman" w:hAnsi="Times New Roman" w:cs="Times New Roman"/>
          <w:sz w:val="28"/>
          <w:szCs w:val="28"/>
        </w:rPr>
        <w:t>Макштадт</w:t>
      </w:r>
      <w:proofErr w:type="spellEnd"/>
      <w:r w:rsidR="0095791E" w:rsidRPr="00106A8E">
        <w:rPr>
          <w:rFonts w:ascii="Times New Roman" w:hAnsi="Times New Roman" w:cs="Times New Roman"/>
          <w:sz w:val="28"/>
          <w:szCs w:val="28"/>
        </w:rPr>
        <w:t xml:space="preserve"> И.И., </w:t>
      </w:r>
    </w:p>
    <w:p w:rsidR="00B95651" w:rsidRPr="00106A8E" w:rsidRDefault="0095791E" w:rsidP="00B956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БСШ №4 –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Зиневич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Т.К.,</w:t>
      </w:r>
    </w:p>
    <w:p w:rsidR="00B95651" w:rsidRPr="00106A8E" w:rsidRDefault="0095791E" w:rsidP="00B956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ДС №1 «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>» - Кузьмищева Н.В.,</w:t>
      </w:r>
    </w:p>
    <w:p w:rsidR="00B95651" w:rsidRPr="00106A8E" w:rsidRDefault="0095791E" w:rsidP="00B956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A8E">
        <w:rPr>
          <w:rFonts w:ascii="Times New Roman" w:hAnsi="Times New Roman" w:cs="Times New Roman"/>
          <w:sz w:val="28"/>
          <w:szCs w:val="28"/>
        </w:rPr>
        <w:t>Н</w:t>
      </w:r>
      <w:r w:rsidR="007708F2" w:rsidRPr="00106A8E">
        <w:rPr>
          <w:rFonts w:ascii="Times New Roman" w:hAnsi="Times New Roman" w:cs="Times New Roman"/>
          <w:sz w:val="28"/>
          <w:szCs w:val="28"/>
        </w:rPr>
        <w:t>ижнетерянской</w:t>
      </w:r>
      <w:proofErr w:type="spellEnd"/>
      <w:r w:rsidR="007708F2" w:rsidRPr="00106A8E">
        <w:rPr>
          <w:rFonts w:ascii="Times New Roman" w:hAnsi="Times New Roman" w:cs="Times New Roman"/>
          <w:sz w:val="28"/>
          <w:szCs w:val="28"/>
        </w:rPr>
        <w:t xml:space="preserve"> СШ </w:t>
      </w:r>
      <w:r w:rsidRPr="00106A8E">
        <w:rPr>
          <w:rFonts w:ascii="Times New Roman" w:hAnsi="Times New Roman" w:cs="Times New Roman"/>
          <w:sz w:val="28"/>
          <w:szCs w:val="28"/>
        </w:rPr>
        <w:t xml:space="preserve"> - Симакова Л.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08F2" w:rsidRPr="00106A8E">
        <w:rPr>
          <w:rFonts w:ascii="Times New Roman" w:hAnsi="Times New Roman" w:cs="Times New Roman"/>
          <w:sz w:val="28"/>
          <w:szCs w:val="28"/>
        </w:rPr>
        <w:t>,</w:t>
      </w:r>
    </w:p>
    <w:p w:rsidR="00B95651" w:rsidRPr="00106A8E" w:rsidRDefault="007708F2" w:rsidP="00B956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A8E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ДС</w:t>
      </w:r>
      <w:r w:rsidR="0095791E" w:rsidRPr="00106A8E">
        <w:rPr>
          <w:rFonts w:ascii="Times New Roman" w:hAnsi="Times New Roman" w:cs="Times New Roman"/>
          <w:sz w:val="28"/>
          <w:szCs w:val="28"/>
        </w:rPr>
        <w:t xml:space="preserve"> – Савченко С.А.</w:t>
      </w:r>
      <w:r w:rsidRPr="00106A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5651" w:rsidRPr="00106A8E" w:rsidRDefault="0095791E" w:rsidP="00B956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БСШ №3 </w:t>
      </w:r>
      <w:r w:rsidR="007708F2" w:rsidRPr="00106A8E">
        <w:rPr>
          <w:rFonts w:ascii="Times New Roman" w:hAnsi="Times New Roman" w:cs="Times New Roman"/>
          <w:sz w:val="28"/>
          <w:szCs w:val="28"/>
        </w:rPr>
        <w:t xml:space="preserve"> – </w:t>
      </w:r>
      <w:r w:rsidRPr="00106A8E">
        <w:rPr>
          <w:rFonts w:ascii="Times New Roman" w:hAnsi="Times New Roman" w:cs="Times New Roman"/>
          <w:sz w:val="28"/>
          <w:szCs w:val="28"/>
        </w:rPr>
        <w:t xml:space="preserve">Логинова С.А., </w:t>
      </w:r>
    </w:p>
    <w:p w:rsidR="00B95651" w:rsidRPr="00106A8E" w:rsidRDefault="0095791E" w:rsidP="00B956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ТСШ №7 – Курочкина Г.А.,</w:t>
      </w:r>
    </w:p>
    <w:p w:rsidR="007708F2" w:rsidRPr="00106A8E" w:rsidRDefault="0095791E" w:rsidP="00B956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A8E">
        <w:rPr>
          <w:rFonts w:ascii="Times New Roman" w:hAnsi="Times New Roman" w:cs="Times New Roman"/>
          <w:sz w:val="28"/>
          <w:szCs w:val="28"/>
        </w:rPr>
        <w:t>Манзенской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СШ –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95651" w:rsidRPr="00106A8E" w:rsidRDefault="00B95651" w:rsidP="00B9565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Особенно отмечу председателя ППО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Шиверской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школы – Васильеву Гузель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Фаридовну</w:t>
      </w:r>
      <w:proofErr w:type="spellEnd"/>
      <w:proofErr w:type="gramStart"/>
      <w:r w:rsidRPr="00106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 xml:space="preserve"> одна из первых, максимально заполнены все вкладки программы! ППО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Шиверской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Нижнетерянской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 школ первые получили ЭПБ.</w:t>
      </w:r>
    </w:p>
    <w:p w:rsidR="00B95651" w:rsidRPr="00106A8E" w:rsidRDefault="00B95651" w:rsidP="00B95651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Доступность информации для членов Профсоюза обеспечивалась через ссылки на сайты Профсоюза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 xml:space="preserve"> этого очень недостаточно.</w:t>
      </w:r>
    </w:p>
    <w:p w:rsidR="00B95651" w:rsidRPr="00106A8E" w:rsidRDefault="00B95651" w:rsidP="00B95651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2021 сформирована таблица активности ППО, данные которой как раз и определили ТОП </w:t>
      </w:r>
      <w:r w:rsidR="00D723DB" w:rsidRPr="00106A8E">
        <w:rPr>
          <w:rFonts w:ascii="Times New Roman" w:hAnsi="Times New Roman" w:cs="Times New Roman"/>
          <w:sz w:val="28"/>
          <w:szCs w:val="28"/>
        </w:rPr>
        <w:t>-15 ППО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3940"/>
        <w:gridCol w:w="1969"/>
      </w:tblGrid>
      <w:tr w:rsidR="00B95651" w:rsidRPr="00B95651" w:rsidTr="00D723DB">
        <w:trPr>
          <w:trHeight w:val="119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ППО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Итоговое количество баллов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Нижнетерянская</w:t>
            </w:r>
            <w:proofErr w:type="spellEnd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Симакова Л.С.</w:t>
            </w:r>
          </w:p>
        </w:tc>
        <w:tc>
          <w:tcPr>
            <w:tcW w:w="1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13</w:t>
            </w: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МКОУ БСШ №4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Зиневич</w:t>
            </w:r>
            <w:proofErr w:type="spellEnd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Т.К.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2,5</w:t>
            </w: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ДС №1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Кузьмищева Н. В.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11,5</w:t>
            </w: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Шиверская</w:t>
            </w:r>
            <w:proofErr w:type="spellEnd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Васильева Г.Ф.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19,5</w:t>
            </w: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ТСШ №7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Курочкина Г.А.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8,5</w:t>
            </w: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Осиновская</w:t>
            </w:r>
            <w:proofErr w:type="spellEnd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Абрамова Л. Н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14</w:t>
            </w: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БСШ №1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Андрияновой</w:t>
            </w:r>
            <w:proofErr w:type="spellEnd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Ю.Н.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12,5</w:t>
            </w: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Красногорьевская</w:t>
            </w:r>
            <w:proofErr w:type="spellEnd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Багаева</w:t>
            </w:r>
            <w:proofErr w:type="spellEnd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О.О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Чуноярская</w:t>
            </w:r>
            <w:proofErr w:type="spellEnd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Полонянкина</w:t>
            </w:r>
            <w:proofErr w:type="spellEnd"/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С. Н.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13</w:t>
            </w: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651" w:rsidRPr="00B95651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БСШ №3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651" w:rsidRPr="00B95651" w:rsidRDefault="00B95651" w:rsidP="00B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Логинова С. А.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95651" w:rsidRPr="00B95651" w:rsidRDefault="00B95651" w:rsidP="00B956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51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17</w:t>
            </w:r>
            <w:r w:rsidRPr="00B956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23DB" w:rsidRPr="00D723DB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Артюгинская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Макштадт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И.И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723DB" w:rsidRPr="00D723DB" w:rsidRDefault="00D723DB" w:rsidP="00D723DB">
            <w:pPr>
              <w:spacing w:after="0"/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</w:pPr>
            <w:r w:rsidRPr="00D723D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D723DB" w:rsidRPr="00D723DB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Манзенская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Мутовина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А.В.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723DB" w:rsidRPr="00D723DB" w:rsidRDefault="00D723DB" w:rsidP="00D723DB">
            <w:pPr>
              <w:spacing w:after="0"/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</w:pPr>
            <w:r w:rsidRPr="00D723D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14 </w:t>
            </w:r>
          </w:p>
        </w:tc>
      </w:tr>
      <w:tr w:rsidR="00D723DB" w:rsidRPr="00D723DB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Невонская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Летунова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Т.С.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723DB" w:rsidRPr="00D723DB" w:rsidRDefault="00D723DB" w:rsidP="00D723DB">
            <w:pPr>
              <w:spacing w:after="0"/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</w:pPr>
            <w:r w:rsidRPr="00D723D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D723DB" w:rsidRPr="00D723DB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Говорковская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Нафреева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Л.</w:t>
            </w:r>
            <w:proofErr w:type="gram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723DB" w:rsidRPr="00D723DB" w:rsidRDefault="00D723DB" w:rsidP="00D723DB">
            <w:pPr>
              <w:spacing w:after="0"/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</w:pPr>
            <w:r w:rsidRPr="00D723D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8,5 </w:t>
            </w:r>
          </w:p>
        </w:tc>
      </w:tr>
      <w:tr w:rsidR="00D723DB" w:rsidRPr="00D723DB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ДС №5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Придатко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Е.Л.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723DB" w:rsidRPr="00D723DB" w:rsidRDefault="00D723DB" w:rsidP="00D723DB">
            <w:pPr>
              <w:spacing w:after="0"/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</w:pPr>
            <w:r w:rsidRPr="00D723D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8 </w:t>
            </w:r>
          </w:p>
        </w:tc>
      </w:tr>
      <w:tr w:rsidR="00D723DB" w:rsidRPr="00D723DB" w:rsidTr="00D723DB">
        <w:trPr>
          <w:trHeight w:val="736"/>
        </w:trPr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Такучетская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3DB" w:rsidRPr="00D723DB" w:rsidRDefault="00D723DB" w:rsidP="00D7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Блинова</w:t>
            </w:r>
            <w:proofErr w:type="spellEnd"/>
            <w:r w:rsidRPr="00D723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Д.П.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723DB" w:rsidRPr="00D723DB" w:rsidRDefault="00D723DB" w:rsidP="00D723DB">
            <w:pPr>
              <w:spacing w:after="0"/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</w:pPr>
            <w:r w:rsidRPr="00D723D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</w:tr>
    </w:tbl>
    <w:p w:rsidR="00B95651" w:rsidRPr="00106A8E" w:rsidRDefault="00D723DB" w:rsidP="00D723D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Защита трудовых прав, социально-экономических и профессиональных интересов работников и неработающих пенсионеров.</w:t>
      </w:r>
    </w:p>
    <w:p w:rsidR="00AC36E1" w:rsidRPr="00106A8E" w:rsidRDefault="00AC36E1" w:rsidP="00AC36E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2.1 Члены профсоюза, чаще председатели ППО  или  доверенные лица по охране труда, входили в состав комиссий по приемке школ к началу 2021-2022учебного года, подтверждение предоставили 12 ОУ, предварительно более активно принимали участие в обеспечении требуемых правил и подготовки пакета документов. </w:t>
      </w:r>
    </w:p>
    <w:p w:rsidR="00AC36E1" w:rsidRPr="00106A8E" w:rsidRDefault="00AC36E1" w:rsidP="00AC36E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Тем не менее,  в этом году 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 xml:space="preserve"> труда в ОУ в основном  прошли руководители ОУ, обучения уполномоченных и внештатных технических инспекторов не проводилось.  Необходимо отметить, что внештатные инспекторы по охране труда – «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номинальны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»  в своей деятельности, к сожалению! На совещании председателей ППО отмечен и тот факт, что  не малый процент формального отношения 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 xml:space="preserve"> разного рода проверок, не посещая объекты, со слов ответственных лиц, не зная нормативы.</w:t>
      </w:r>
    </w:p>
    <w:p w:rsidR="00580B73" w:rsidRDefault="00AC36E1" w:rsidP="00580B73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Тем не менее, ППО на достаточном уровне активно приняли участие в проводимых Профсоюзом мероприятиях по охране труда, что позволило не только формировать запрашиваемую информацию, но и «поднимать» теоретическую часть запрашиваемой информации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>тметили 1/3 председателей ППО принявших участие в мероприятиях – из 16).</w:t>
      </w:r>
    </w:p>
    <w:p w:rsidR="00AC36E1" w:rsidRPr="00106A8E" w:rsidRDefault="00AC36E1" w:rsidP="00EC767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580B73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580B73">
        <w:rPr>
          <w:rFonts w:ascii="Times New Roman" w:hAnsi="Times New Roman" w:cs="Times New Roman"/>
          <w:sz w:val="28"/>
          <w:szCs w:val="28"/>
        </w:rPr>
        <w:t xml:space="preserve"> </w:t>
      </w:r>
      <w:r w:rsidR="00FB05F9" w:rsidRPr="00580B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B05F9" w:rsidRPr="00580B73">
        <w:rPr>
          <w:rFonts w:ascii="Times New Roman" w:hAnsi="Times New Roman" w:cs="Times New Roman"/>
          <w:sz w:val="28"/>
          <w:szCs w:val="28"/>
        </w:rPr>
        <w:t xml:space="preserve">дно из результативных направлений </w:t>
      </w:r>
      <w:r w:rsidRPr="00106A8E">
        <w:rPr>
          <w:rFonts w:ascii="Times New Roman" w:hAnsi="Times New Roman" w:cs="Times New Roman"/>
          <w:sz w:val="28"/>
          <w:szCs w:val="28"/>
        </w:rPr>
        <w:t>Оздоровление</w:t>
      </w:r>
    </w:p>
    <w:p w:rsidR="00AC36E1" w:rsidRPr="00106A8E" w:rsidRDefault="00AC36E1" w:rsidP="00AC36E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На основании выписок из решения коллегиальных органов создана очередь, в каждую ППО был отправлен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>ариант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E1" w:rsidRPr="00106A8E" w:rsidRDefault="00AC36E1" w:rsidP="00AC36E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При выделении путевок учитывались:</w:t>
      </w:r>
    </w:p>
    <w:p w:rsidR="00AC36E1" w:rsidRPr="00106A8E" w:rsidRDefault="00AC36E1" w:rsidP="00AC36E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Дата подачи заявления, профсоюзный стаж, максимальное количество ППО </w:t>
      </w:r>
    </w:p>
    <w:p w:rsidR="001C1ABB" w:rsidRPr="00106A8E" w:rsidRDefault="00FB05F9" w:rsidP="00AC36E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Из 12 предоставленных путевок в ТЕСЬ, использовано 8. (для всех работников образования, не только члены профсоюза) </w:t>
      </w:r>
    </w:p>
    <w:p w:rsidR="001C1ABB" w:rsidRPr="00106A8E" w:rsidRDefault="00FB05F9" w:rsidP="00AC36E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Из 19 путевок, использованы 16, правда  тоже отказы, но мы почти  закрыли «дыры»,</w:t>
      </w:r>
      <w:r w:rsidR="001578DA" w:rsidRPr="00106A8E">
        <w:rPr>
          <w:rFonts w:ascii="Times New Roman" w:hAnsi="Times New Roman" w:cs="Times New Roman"/>
          <w:sz w:val="28"/>
          <w:szCs w:val="28"/>
        </w:rPr>
        <w:t xml:space="preserve"> </w:t>
      </w:r>
      <w:r w:rsidRPr="00106A8E">
        <w:rPr>
          <w:rFonts w:ascii="Times New Roman" w:hAnsi="Times New Roman" w:cs="Times New Roman"/>
          <w:sz w:val="28"/>
          <w:szCs w:val="28"/>
        </w:rPr>
        <w:t>предлагала по очереди. Отказов очень много.</w:t>
      </w:r>
    </w:p>
    <w:p w:rsidR="00580B73" w:rsidRDefault="00FB05F9" w:rsidP="00580B7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2</w:t>
      </w:r>
      <w:r w:rsidR="00FA3007">
        <w:rPr>
          <w:rFonts w:ascii="Times New Roman" w:hAnsi="Times New Roman" w:cs="Times New Roman"/>
          <w:sz w:val="28"/>
          <w:szCs w:val="28"/>
        </w:rPr>
        <w:t>93</w:t>
      </w:r>
      <w:r w:rsidRPr="00106A8E">
        <w:rPr>
          <w:rFonts w:ascii="Times New Roman" w:hAnsi="Times New Roman" w:cs="Times New Roman"/>
          <w:sz w:val="28"/>
          <w:szCs w:val="28"/>
        </w:rPr>
        <w:t xml:space="preserve"> </w:t>
      </w:r>
      <w:r w:rsidR="00FA3007">
        <w:rPr>
          <w:rFonts w:ascii="Times New Roman" w:hAnsi="Times New Roman" w:cs="Times New Roman"/>
          <w:sz w:val="28"/>
          <w:szCs w:val="28"/>
        </w:rPr>
        <w:t>000</w:t>
      </w:r>
      <w:r w:rsidRPr="00106A8E">
        <w:rPr>
          <w:rFonts w:ascii="Times New Roman" w:hAnsi="Times New Roman" w:cs="Times New Roman"/>
          <w:sz w:val="28"/>
          <w:szCs w:val="28"/>
        </w:rPr>
        <w:t xml:space="preserve">, из них 72400 –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крайкома </w:t>
      </w:r>
    </w:p>
    <w:p w:rsidR="00EC7676" w:rsidRPr="00106A8E" w:rsidRDefault="00EC7676" w:rsidP="00EC767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10000 рублей были потрачены и на Спартакиаду работников образования в декабре 2021 года.</w:t>
      </w:r>
    </w:p>
    <w:p w:rsidR="00794020" w:rsidRPr="00580B73" w:rsidRDefault="00794020" w:rsidP="00580B73">
      <w:pPr>
        <w:ind w:left="360"/>
        <w:rPr>
          <w:rFonts w:ascii="Times New Roman" w:hAnsi="Times New Roman" w:cs="Times New Roman"/>
          <w:sz w:val="28"/>
          <w:szCs w:val="28"/>
        </w:rPr>
      </w:pPr>
      <w:r w:rsidRPr="00580B73">
        <w:rPr>
          <w:rFonts w:ascii="Times New Roman" w:hAnsi="Times New Roman" w:cs="Times New Roman"/>
          <w:sz w:val="28"/>
          <w:szCs w:val="28"/>
        </w:rPr>
        <w:t xml:space="preserve">2.3 Члены райкома Профсоюза входили в состав жюри профессиональных конкурсов работников образования. Финалисты, победители и призеры </w:t>
      </w:r>
      <w:r w:rsidR="00F82A74" w:rsidRPr="00580B73">
        <w:rPr>
          <w:rFonts w:ascii="Times New Roman" w:hAnsi="Times New Roman" w:cs="Times New Roman"/>
          <w:sz w:val="28"/>
          <w:szCs w:val="28"/>
        </w:rPr>
        <w:t>награждены ценными подарками. Расходы на каждый конкурс составили в соответствии со сметой по10000 рублей.</w:t>
      </w:r>
    </w:p>
    <w:p w:rsidR="00F82A74" w:rsidRPr="00106A8E" w:rsidRDefault="00F82A74" w:rsidP="00794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lastRenderedPageBreak/>
        <w:t xml:space="preserve">Если из участников и финалистов «Учитель года» и «Воспитатель года» 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 xml:space="preserve"> 4 человека</w:t>
      </w:r>
      <w:r w:rsidR="00EC7676">
        <w:rPr>
          <w:rFonts w:ascii="Times New Roman" w:hAnsi="Times New Roman" w:cs="Times New Roman"/>
          <w:sz w:val="28"/>
          <w:szCs w:val="28"/>
        </w:rPr>
        <w:t xml:space="preserve"> </w:t>
      </w:r>
      <w:r w:rsidRPr="00106A8E">
        <w:rPr>
          <w:rFonts w:ascii="Times New Roman" w:hAnsi="Times New Roman" w:cs="Times New Roman"/>
          <w:sz w:val="28"/>
          <w:szCs w:val="28"/>
        </w:rPr>
        <w:t>- членов профсоюза, то из всех участников конкурса молодых педагогов – только 1 человек член Профсоюза.</w:t>
      </w:r>
    </w:p>
    <w:p w:rsidR="00F82A74" w:rsidRPr="00106A8E" w:rsidRDefault="00F82A74" w:rsidP="00F82A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Достаточно активно поддержали члены Профсоюза Работников образования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F82A74" w:rsidRPr="00106A8E" w:rsidRDefault="00F82A74" w:rsidP="00F82A7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проект «Профсоюз-территория здоровья»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 xml:space="preserve"> организуя и помещая свои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флеш-мобы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>. Не все успели это сделать вовремя, 10 ОУ приняли активное участие, привлекая и работников и учащихся.</w:t>
      </w:r>
    </w:p>
    <w:p w:rsidR="00F82A74" w:rsidRPr="00106A8E" w:rsidRDefault="00F82A74" w:rsidP="00F82A7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Акции «За достойный труд!», «30 лет вместе»</w:t>
      </w:r>
    </w:p>
    <w:p w:rsidR="000F1007" w:rsidRPr="00106A8E" w:rsidRDefault="000F1007" w:rsidP="000F1007">
      <w:pPr>
        <w:pStyle w:val="a3"/>
        <w:numPr>
          <w:ilvl w:val="0"/>
          <w:numId w:val="8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По программе «Ветераны педагогического труда» - выплаты по 1000  за звания и государственные награды педагогическим работникам, проживающим в районе и не работающим -34 человека</w:t>
      </w:r>
    </w:p>
    <w:p w:rsidR="000F1007" w:rsidRPr="00106A8E" w:rsidRDefault="000F1007" w:rsidP="000F1007">
      <w:pPr>
        <w:pStyle w:val="a3"/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Поздравления с праздниками, юбилеями ветеранов образования в районе под контролем Васильевой Н.В. всегда своевременно, персонально. 5  </w:t>
      </w:r>
      <w:r w:rsidR="00EC7676">
        <w:rPr>
          <w:rFonts w:ascii="Times New Roman" w:hAnsi="Times New Roman" w:cs="Times New Roman"/>
          <w:sz w:val="28"/>
          <w:szCs w:val="28"/>
        </w:rPr>
        <w:t xml:space="preserve">не работающих </w:t>
      </w:r>
      <w:r w:rsidRPr="00106A8E">
        <w:rPr>
          <w:rFonts w:ascii="Times New Roman" w:hAnsi="Times New Roman" w:cs="Times New Roman"/>
          <w:sz w:val="28"/>
          <w:szCs w:val="28"/>
        </w:rPr>
        <w:t>ветеранов педагогического труда и профсоюзного движения в районе в честь юбилея получили поздравления, в том числе и материальную помощь.</w:t>
      </w:r>
    </w:p>
    <w:p w:rsidR="00F8478D" w:rsidRPr="00EC7676" w:rsidRDefault="00F82A74" w:rsidP="00EC767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676">
        <w:rPr>
          <w:rFonts w:ascii="Times New Roman" w:hAnsi="Times New Roman" w:cs="Times New Roman"/>
          <w:sz w:val="28"/>
          <w:szCs w:val="28"/>
        </w:rPr>
        <w:t xml:space="preserve"> </w:t>
      </w:r>
      <w:r w:rsidR="00F8478D" w:rsidRPr="00EC7676">
        <w:rPr>
          <w:rFonts w:ascii="Times New Roman" w:hAnsi="Times New Roman" w:cs="Times New Roman"/>
          <w:sz w:val="28"/>
          <w:szCs w:val="28"/>
        </w:rPr>
        <w:t xml:space="preserve">   </w:t>
      </w:r>
      <w:r w:rsidR="00DA097F" w:rsidRPr="00EC7676">
        <w:rPr>
          <w:rFonts w:ascii="Times New Roman" w:hAnsi="Times New Roman" w:cs="Times New Roman"/>
          <w:sz w:val="28"/>
          <w:szCs w:val="28"/>
        </w:rPr>
        <w:t xml:space="preserve">На заседаниях президиума, пленумов РК </w:t>
      </w:r>
      <w:proofErr w:type="spellStart"/>
      <w:r w:rsidR="00DA097F" w:rsidRPr="00EC7676">
        <w:rPr>
          <w:rFonts w:ascii="Times New Roman" w:hAnsi="Times New Roman" w:cs="Times New Roman"/>
          <w:sz w:val="28"/>
          <w:szCs w:val="28"/>
        </w:rPr>
        <w:t>Профсоюзав</w:t>
      </w:r>
      <w:proofErr w:type="spellEnd"/>
      <w:r w:rsidR="00F8478D" w:rsidRPr="00EC7676">
        <w:rPr>
          <w:rFonts w:ascii="Times New Roman" w:hAnsi="Times New Roman" w:cs="Times New Roman"/>
          <w:sz w:val="28"/>
          <w:szCs w:val="28"/>
        </w:rPr>
        <w:t xml:space="preserve"> </w:t>
      </w:r>
      <w:r w:rsidR="00DA097F" w:rsidRPr="00EC7676">
        <w:rPr>
          <w:rFonts w:ascii="Times New Roman" w:hAnsi="Times New Roman" w:cs="Times New Roman"/>
          <w:sz w:val="28"/>
          <w:szCs w:val="28"/>
        </w:rPr>
        <w:t xml:space="preserve"> </w:t>
      </w:r>
      <w:r w:rsidR="00F8478D" w:rsidRPr="00EC7676">
        <w:rPr>
          <w:rFonts w:ascii="Times New Roman" w:hAnsi="Times New Roman" w:cs="Times New Roman"/>
          <w:sz w:val="28"/>
          <w:szCs w:val="28"/>
        </w:rPr>
        <w:t>202</w:t>
      </w:r>
      <w:r w:rsidR="000F1007" w:rsidRPr="00EC7676">
        <w:rPr>
          <w:rFonts w:ascii="Times New Roman" w:hAnsi="Times New Roman" w:cs="Times New Roman"/>
          <w:sz w:val="28"/>
          <w:szCs w:val="28"/>
        </w:rPr>
        <w:t>1</w:t>
      </w:r>
      <w:r w:rsidR="00F8478D" w:rsidRPr="00EC767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DA097F" w:rsidRPr="00EC7676">
        <w:rPr>
          <w:rFonts w:ascii="Times New Roman" w:hAnsi="Times New Roman" w:cs="Times New Roman"/>
          <w:sz w:val="28"/>
          <w:szCs w:val="28"/>
        </w:rPr>
        <w:t>расс</w:t>
      </w:r>
      <w:r w:rsidR="00F8478D" w:rsidRPr="00EC7676">
        <w:rPr>
          <w:rFonts w:ascii="Times New Roman" w:hAnsi="Times New Roman" w:cs="Times New Roman"/>
          <w:sz w:val="28"/>
          <w:szCs w:val="28"/>
        </w:rPr>
        <w:t>сматривались</w:t>
      </w:r>
      <w:proofErr w:type="spellEnd"/>
      <w:r w:rsidR="00F8478D" w:rsidRPr="00EC7676">
        <w:rPr>
          <w:rFonts w:ascii="Times New Roman" w:hAnsi="Times New Roman" w:cs="Times New Roman"/>
          <w:sz w:val="28"/>
          <w:szCs w:val="28"/>
        </w:rPr>
        <w:t xml:space="preserve"> следующие вопросы: </w:t>
      </w:r>
    </w:p>
    <w:p w:rsidR="00F8478D" w:rsidRPr="00106A8E" w:rsidRDefault="00F8478D" w:rsidP="00FD69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Направления работы профсоюзной организации</w:t>
      </w:r>
    </w:p>
    <w:p w:rsidR="00F8478D" w:rsidRPr="00106A8E" w:rsidRDefault="00F8478D" w:rsidP="00FD69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Изучение и участие в программах Краевой организации  на 2020-202</w:t>
      </w:r>
      <w:r w:rsidR="000F1007" w:rsidRPr="00106A8E">
        <w:rPr>
          <w:rFonts w:ascii="Times New Roman" w:hAnsi="Times New Roman" w:cs="Times New Roman"/>
          <w:sz w:val="28"/>
          <w:szCs w:val="28"/>
        </w:rPr>
        <w:t>5</w:t>
      </w:r>
      <w:r w:rsidRPr="00106A8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8478D" w:rsidRPr="00106A8E" w:rsidRDefault="00F8478D" w:rsidP="00FD69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Анализ использования финансов</w:t>
      </w:r>
      <w:r w:rsidR="003F0F20" w:rsidRPr="00106A8E">
        <w:rPr>
          <w:rFonts w:ascii="Times New Roman" w:hAnsi="Times New Roman" w:cs="Times New Roman"/>
          <w:sz w:val="28"/>
          <w:szCs w:val="28"/>
        </w:rPr>
        <w:t>ых сре</w:t>
      </w:r>
      <w:proofErr w:type="gramStart"/>
      <w:r w:rsidR="003F0F20" w:rsidRPr="00106A8E">
        <w:rPr>
          <w:rFonts w:ascii="Times New Roman" w:hAnsi="Times New Roman" w:cs="Times New Roman"/>
          <w:sz w:val="28"/>
          <w:szCs w:val="28"/>
        </w:rPr>
        <w:t xml:space="preserve">дств </w:t>
      </w:r>
      <w:r w:rsidR="003903DF" w:rsidRPr="00106A8E">
        <w:rPr>
          <w:rFonts w:ascii="Times New Roman" w:hAnsi="Times New Roman" w:cs="Times New Roman"/>
          <w:sz w:val="28"/>
          <w:szCs w:val="28"/>
        </w:rPr>
        <w:t xml:space="preserve"> </w:t>
      </w:r>
      <w:r w:rsidRPr="00106A8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>офсоюза за 20</w:t>
      </w:r>
      <w:r w:rsidR="000F1007" w:rsidRPr="00106A8E">
        <w:rPr>
          <w:rFonts w:ascii="Times New Roman" w:hAnsi="Times New Roman" w:cs="Times New Roman"/>
          <w:sz w:val="28"/>
          <w:szCs w:val="28"/>
        </w:rPr>
        <w:t>20</w:t>
      </w:r>
      <w:r w:rsidRPr="00106A8E">
        <w:rPr>
          <w:rFonts w:ascii="Times New Roman" w:hAnsi="Times New Roman" w:cs="Times New Roman"/>
          <w:sz w:val="28"/>
          <w:szCs w:val="28"/>
        </w:rPr>
        <w:t>год</w:t>
      </w:r>
      <w:r w:rsidR="003903DF" w:rsidRPr="00106A8E">
        <w:rPr>
          <w:rFonts w:ascii="Times New Roman" w:hAnsi="Times New Roman" w:cs="Times New Roman"/>
          <w:sz w:val="28"/>
          <w:szCs w:val="28"/>
        </w:rPr>
        <w:t>,</w:t>
      </w:r>
      <w:r w:rsidRPr="00106A8E">
        <w:rPr>
          <w:rFonts w:ascii="Times New Roman" w:hAnsi="Times New Roman" w:cs="Times New Roman"/>
          <w:sz w:val="28"/>
          <w:szCs w:val="28"/>
        </w:rPr>
        <w:t xml:space="preserve"> </w:t>
      </w:r>
      <w:r w:rsidR="003903DF" w:rsidRPr="00106A8E">
        <w:rPr>
          <w:rFonts w:ascii="Times New Roman" w:hAnsi="Times New Roman" w:cs="Times New Roman"/>
          <w:sz w:val="28"/>
          <w:szCs w:val="28"/>
        </w:rPr>
        <w:t>у</w:t>
      </w:r>
      <w:r w:rsidRPr="00106A8E">
        <w:rPr>
          <w:rFonts w:ascii="Times New Roman" w:hAnsi="Times New Roman" w:cs="Times New Roman"/>
          <w:sz w:val="28"/>
          <w:szCs w:val="28"/>
        </w:rPr>
        <w:t>тверждение сметы расходов на 202</w:t>
      </w:r>
      <w:r w:rsidR="000F1007" w:rsidRPr="00106A8E">
        <w:rPr>
          <w:rFonts w:ascii="Times New Roman" w:hAnsi="Times New Roman" w:cs="Times New Roman"/>
          <w:sz w:val="28"/>
          <w:szCs w:val="28"/>
        </w:rPr>
        <w:t>1</w:t>
      </w:r>
      <w:r w:rsidRPr="00106A8E">
        <w:rPr>
          <w:rFonts w:ascii="Times New Roman" w:hAnsi="Times New Roman" w:cs="Times New Roman"/>
          <w:sz w:val="28"/>
          <w:szCs w:val="28"/>
        </w:rPr>
        <w:t>год</w:t>
      </w:r>
    </w:p>
    <w:p w:rsidR="00F8478D" w:rsidRPr="00106A8E" w:rsidRDefault="00F8478D" w:rsidP="00FD69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 Утверждение Положения об оказании материальной помощи членам профсоюза, об изменении процента возврата средств в ППО.</w:t>
      </w:r>
    </w:p>
    <w:p w:rsidR="00F8478D" w:rsidRPr="00106A8E" w:rsidRDefault="00F8478D" w:rsidP="00FD69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Утверждение программы «Оздоровление» на 202</w:t>
      </w:r>
      <w:r w:rsidR="000F1007" w:rsidRPr="00106A8E">
        <w:rPr>
          <w:rFonts w:ascii="Times New Roman" w:hAnsi="Times New Roman" w:cs="Times New Roman"/>
          <w:sz w:val="28"/>
          <w:szCs w:val="28"/>
        </w:rPr>
        <w:t>2</w:t>
      </w:r>
      <w:r w:rsidRPr="00106A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8478D" w:rsidRPr="00106A8E" w:rsidRDefault="00F8478D" w:rsidP="00FD69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О выделении материальной помощи членам профсоюза, в том числе в связи с юбилеем ветеранов педагогического труда.</w:t>
      </w:r>
    </w:p>
    <w:p w:rsidR="00F8478D" w:rsidRDefault="000F1007" w:rsidP="00FD69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АИС</w:t>
      </w:r>
      <w:r w:rsidR="003903DF" w:rsidRPr="00106A8E">
        <w:rPr>
          <w:rFonts w:ascii="Times New Roman" w:hAnsi="Times New Roman" w:cs="Times New Roman"/>
          <w:sz w:val="28"/>
          <w:szCs w:val="28"/>
        </w:rPr>
        <w:t>.</w:t>
      </w:r>
    </w:p>
    <w:p w:rsidR="00580B73" w:rsidRPr="00106A8E" w:rsidRDefault="00580B73" w:rsidP="00FD69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ППО в мероприятиях краевой организации</w:t>
      </w:r>
    </w:p>
    <w:p w:rsidR="003903DF" w:rsidRPr="00106A8E" w:rsidRDefault="003903DF" w:rsidP="00EC767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Финансовую  деятельность профсоюзной организации </w:t>
      </w:r>
      <w:proofErr w:type="spellStart"/>
      <w:r w:rsidRPr="00106A8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106A8E">
        <w:rPr>
          <w:rFonts w:ascii="Times New Roman" w:hAnsi="Times New Roman" w:cs="Times New Roman"/>
          <w:sz w:val="28"/>
          <w:szCs w:val="28"/>
        </w:rPr>
        <w:t xml:space="preserve"> района  осуществлялась в соответствии с утвержденной сметой:</w:t>
      </w:r>
    </w:p>
    <w:p w:rsidR="003903DF" w:rsidRPr="00106A8E" w:rsidRDefault="003903DF" w:rsidP="00FD69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35% - ежемесячно в вышестоящую организацию</w:t>
      </w:r>
    </w:p>
    <w:p w:rsidR="003903DF" w:rsidRPr="00106A8E" w:rsidRDefault="000F1007" w:rsidP="00FD69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15</w:t>
      </w:r>
      <w:r w:rsidR="003903DF" w:rsidRPr="00106A8E">
        <w:rPr>
          <w:rFonts w:ascii="Times New Roman" w:hAnsi="Times New Roman" w:cs="Times New Roman"/>
          <w:sz w:val="28"/>
          <w:szCs w:val="28"/>
        </w:rPr>
        <w:t>% - возврат в ППО</w:t>
      </w:r>
      <w:r w:rsidR="001B3266" w:rsidRPr="00106A8E">
        <w:rPr>
          <w:rFonts w:ascii="Times New Roman" w:hAnsi="Times New Roman" w:cs="Times New Roman"/>
          <w:sz w:val="28"/>
          <w:szCs w:val="28"/>
        </w:rPr>
        <w:t>, 464,5 тысяч рублей</w:t>
      </w:r>
    </w:p>
    <w:p w:rsidR="003903DF" w:rsidRPr="00106A8E" w:rsidRDefault="000F1007" w:rsidP="00FD69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181,5</w:t>
      </w:r>
      <w:r w:rsidR="003903DF" w:rsidRPr="00106A8E">
        <w:rPr>
          <w:rFonts w:ascii="Times New Roman" w:hAnsi="Times New Roman" w:cs="Times New Roman"/>
          <w:sz w:val="28"/>
          <w:szCs w:val="28"/>
        </w:rPr>
        <w:t xml:space="preserve"> тысяч – материальная помощь членам профсоюза</w:t>
      </w:r>
    </w:p>
    <w:p w:rsidR="003903DF" w:rsidRPr="00106A8E" w:rsidRDefault="000F1007" w:rsidP="00FD69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293 000</w:t>
      </w:r>
      <w:r w:rsidR="003903DF" w:rsidRPr="00106A8E">
        <w:rPr>
          <w:rFonts w:ascii="Times New Roman" w:hAnsi="Times New Roman" w:cs="Times New Roman"/>
          <w:sz w:val="28"/>
          <w:szCs w:val="28"/>
        </w:rPr>
        <w:t xml:space="preserve"> – оздоровление</w:t>
      </w:r>
    </w:p>
    <w:p w:rsidR="003903DF" w:rsidRPr="00106A8E" w:rsidRDefault="000F1007" w:rsidP="00FD69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3</w:t>
      </w:r>
      <w:r w:rsidR="003903DF" w:rsidRPr="00106A8E">
        <w:rPr>
          <w:rFonts w:ascii="Times New Roman" w:hAnsi="Times New Roman" w:cs="Times New Roman"/>
          <w:sz w:val="28"/>
          <w:szCs w:val="28"/>
        </w:rPr>
        <w:t xml:space="preserve">0 </w:t>
      </w:r>
      <w:r w:rsidR="00A76CD3" w:rsidRPr="00106A8E">
        <w:rPr>
          <w:rFonts w:ascii="Times New Roman" w:hAnsi="Times New Roman" w:cs="Times New Roman"/>
          <w:sz w:val="28"/>
          <w:szCs w:val="28"/>
        </w:rPr>
        <w:t>000</w:t>
      </w:r>
      <w:r w:rsidR="003903DF" w:rsidRPr="00106A8E">
        <w:rPr>
          <w:rFonts w:ascii="Times New Roman" w:hAnsi="Times New Roman" w:cs="Times New Roman"/>
          <w:sz w:val="28"/>
          <w:szCs w:val="28"/>
        </w:rPr>
        <w:t xml:space="preserve"> – поощрение педагогов, участников муниципального этапа «Учитель года»</w:t>
      </w:r>
    </w:p>
    <w:p w:rsidR="000F1007" w:rsidRPr="00106A8E" w:rsidRDefault="000F1007" w:rsidP="00FD69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10000 – спартакиада работников образования</w:t>
      </w:r>
    </w:p>
    <w:p w:rsidR="001B3266" w:rsidRPr="00106A8E" w:rsidRDefault="001B3266" w:rsidP="00FD69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АВИЗО – материальная помощь на лечение  30000 рублей</w:t>
      </w:r>
    </w:p>
    <w:p w:rsidR="001B3266" w:rsidRPr="00106A8E" w:rsidRDefault="001B3266" w:rsidP="00FD69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15% возврат по итогам года получили все ППО и даже </w:t>
      </w:r>
      <w:r w:rsidR="00EC7676">
        <w:rPr>
          <w:rFonts w:ascii="Times New Roman" w:hAnsi="Times New Roman" w:cs="Times New Roman"/>
          <w:sz w:val="28"/>
          <w:szCs w:val="28"/>
        </w:rPr>
        <w:t>с численностью</w:t>
      </w:r>
      <w:r w:rsidRPr="00106A8E">
        <w:rPr>
          <w:rFonts w:ascii="Times New Roman" w:hAnsi="Times New Roman" w:cs="Times New Roman"/>
          <w:sz w:val="28"/>
          <w:szCs w:val="28"/>
        </w:rPr>
        <w:t xml:space="preserve"> менее 3 членов профсоюза</w:t>
      </w:r>
    </w:p>
    <w:p w:rsidR="003F0F20" w:rsidRPr="00EC7676" w:rsidRDefault="00DA097F" w:rsidP="00EC7676">
      <w:pPr>
        <w:pStyle w:val="a3"/>
        <w:numPr>
          <w:ilvl w:val="0"/>
          <w:numId w:val="8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EC7676">
        <w:rPr>
          <w:rFonts w:ascii="Times New Roman" w:hAnsi="Times New Roman" w:cs="Times New Roman"/>
          <w:sz w:val="28"/>
          <w:szCs w:val="28"/>
        </w:rPr>
        <w:lastRenderedPageBreak/>
        <w:t xml:space="preserve">Для оперативности принятия решения, информирования создана группа </w:t>
      </w:r>
      <w:proofErr w:type="gramStart"/>
      <w:r w:rsidRPr="00EC76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676">
        <w:rPr>
          <w:rFonts w:ascii="Times New Roman" w:hAnsi="Times New Roman" w:cs="Times New Roman"/>
          <w:sz w:val="28"/>
          <w:szCs w:val="28"/>
        </w:rPr>
        <w:t xml:space="preserve"> соц</w:t>
      </w:r>
      <w:proofErr w:type="gramStart"/>
      <w:r w:rsidRPr="00EC76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C7676">
        <w:rPr>
          <w:rFonts w:ascii="Times New Roman" w:hAnsi="Times New Roman" w:cs="Times New Roman"/>
          <w:sz w:val="28"/>
          <w:szCs w:val="28"/>
        </w:rPr>
        <w:t>етях, 80% председателей активно используют для получения документов личную «почту», чаще обращаются к документам</w:t>
      </w:r>
      <w:r w:rsidR="0009600A" w:rsidRPr="00EC7676">
        <w:rPr>
          <w:rFonts w:ascii="Times New Roman" w:hAnsi="Times New Roman" w:cs="Times New Roman"/>
          <w:sz w:val="28"/>
          <w:szCs w:val="28"/>
        </w:rPr>
        <w:t>, особенно макетам ,</w:t>
      </w:r>
      <w:r w:rsidRPr="00EC7676"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09600A" w:rsidRPr="00EC7676">
        <w:rPr>
          <w:rFonts w:ascii="Times New Roman" w:hAnsi="Times New Roman" w:cs="Times New Roman"/>
          <w:sz w:val="28"/>
          <w:szCs w:val="28"/>
        </w:rPr>
        <w:t xml:space="preserve">ах </w:t>
      </w:r>
      <w:r w:rsidRPr="00EC7676">
        <w:rPr>
          <w:rFonts w:ascii="Times New Roman" w:hAnsi="Times New Roman" w:cs="Times New Roman"/>
          <w:sz w:val="28"/>
          <w:szCs w:val="28"/>
        </w:rPr>
        <w:t xml:space="preserve"> краевой и районной организаций</w:t>
      </w:r>
      <w:r w:rsidR="0009600A" w:rsidRPr="00EC7676">
        <w:rPr>
          <w:rFonts w:ascii="Times New Roman" w:hAnsi="Times New Roman" w:cs="Times New Roman"/>
          <w:sz w:val="28"/>
          <w:szCs w:val="28"/>
        </w:rPr>
        <w:t>.</w:t>
      </w:r>
    </w:p>
    <w:p w:rsidR="00580B73" w:rsidRDefault="00EC7676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80B73">
        <w:rPr>
          <w:rFonts w:ascii="Times New Roman" w:hAnsi="Times New Roman" w:cs="Times New Roman"/>
          <w:sz w:val="28"/>
          <w:szCs w:val="28"/>
        </w:rPr>
        <w:t>При формировании годовой аналитической информации для вышестоящих органов возникают трудности:</w:t>
      </w:r>
    </w:p>
    <w:p w:rsidR="00580B73" w:rsidRDefault="00580B73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своевременность предоставляемой информации от ППО или вообще не предоставляется, особенно </w:t>
      </w:r>
      <w:r w:rsidR="00843CE1">
        <w:rPr>
          <w:rFonts w:ascii="Times New Roman" w:hAnsi="Times New Roman" w:cs="Times New Roman"/>
          <w:sz w:val="28"/>
          <w:szCs w:val="28"/>
        </w:rPr>
        <w:t>ППО ДОУ</w:t>
      </w:r>
    </w:p>
    <w:p w:rsidR="00843CE1" w:rsidRDefault="00843CE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расхождения количественного состава и «качественного»</w:t>
      </w:r>
    </w:p>
    <w:p w:rsidR="00843CE1" w:rsidRDefault="00843CE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из Профсоюза всех членов организации в ОУ и не предоставление информации в райком</w:t>
      </w:r>
    </w:p>
    <w:p w:rsidR="00843CE1" w:rsidRDefault="00843CE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-достаточно большой процент председателей не вникает в смысл отчетной и аналитической информации.</w:t>
      </w:r>
    </w:p>
    <w:p w:rsidR="00843CE1" w:rsidRDefault="00843CE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качества и объективности представляемой информации председателям было предложено пред</w:t>
      </w:r>
      <w:r w:rsidR="00EC76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ставить анализ по полугодиям по вопросам годового анализа. За первое полугодие – 10 председателей, за второе – те же 10.</w:t>
      </w:r>
    </w:p>
    <w:p w:rsidR="00FA3007" w:rsidRDefault="00843CE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загружать дополнительными отчетами, на мой взгляд, не эффективно, хотя информация очень </w:t>
      </w:r>
      <w:r w:rsidR="00FA3007">
        <w:rPr>
          <w:rFonts w:ascii="Times New Roman" w:hAnsi="Times New Roman" w:cs="Times New Roman"/>
          <w:sz w:val="28"/>
          <w:szCs w:val="28"/>
        </w:rPr>
        <w:t>интересная, актуальная и важная, чаще очень эмоциональная.</w:t>
      </w:r>
      <w:r>
        <w:rPr>
          <w:rFonts w:ascii="Times New Roman" w:hAnsi="Times New Roman" w:cs="Times New Roman"/>
          <w:sz w:val="28"/>
          <w:szCs w:val="28"/>
        </w:rPr>
        <w:t xml:space="preserve"> АИС позволяет формировать отчетность, что и предполагает быть основой при формировании</w:t>
      </w:r>
      <w:r w:rsidR="00EC7676">
        <w:rPr>
          <w:rFonts w:ascii="Times New Roman" w:hAnsi="Times New Roman" w:cs="Times New Roman"/>
          <w:sz w:val="28"/>
          <w:szCs w:val="28"/>
        </w:rPr>
        <w:t xml:space="preserve"> годовых </w:t>
      </w:r>
      <w:r>
        <w:rPr>
          <w:rFonts w:ascii="Times New Roman" w:hAnsi="Times New Roman" w:cs="Times New Roman"/>
          <w:sz w:val="28"/>
          <w:szCs w:val="28"/>
        </w:rPr>
        <w:t xml:space="preserve"> анализа, отчетов. </w:t>
      </w:r>
    </w:p>
    <w:p w:rsidR="00843CE1" w:rsidRPr="00106A8E" w:rsidRDefault="00843CE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Острая необходимость </w:t>
      </w:r>
      <w:r w:rsidR="00EC7676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C76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членства в Профсоюзе, мониторинга </w:t>
      </w:r>
      <w:r w:rsidR="00FA3007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>, установление причин и мотивирующих факторов для увеличения численности</w:t>
      </w:r>
      <w:r w:rsidR="00EC7676">
        <w:rPr>
          <w:rFonts w:ascii="Times New Roman" w:hAnsi="Times New Roman" w:cs="Times New Roman"/>
          <w:sz w:val="28"/>
          <w:szCs w:val="28"/>
        </w:rPr>
        <w:t>, в том числе молодых педагогов и руководителей ОУ.</w:t>
      </w:r>
    </w:p>
    <w:p w:rsidR="00325B71" w:rsidRPr="00106A8E" w:rsidRDefault="00325B7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Трудности:</w:t>
      </w:r>
    </w:p>
    <w:p w:rsidR="00325B71" w:rsidRPr="00106A8E" w:rsidRDefault="00EC7676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достаточный уровень</w:t>
      </w:r>
      <w:r w:rsidR="00325B71" w:rsidRPr="00106A8E">
        <w:rPr>
          <w:rFonts w:ascii="Times New Roman" w:hAnsi="Times New Roman" w:cs="Times New Roman"/>
          <w:sz w:val="28"/>
          <w:szCs w:val="28"/>
        </w:rPr>
        <w:t xml:space="preserve"> ответственности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в вопросах отчетности</w:t>
      </w:r>
      <w:r w:rsidR="00325B71" w:rsidRPr="00106A8E">
        <w:rPr>
          <w:rFonts w:ascii="Times New Roman" w:hAnsi="Times New Roman" w:cs="Times New Roman"/>
          <w:sz w:val="28"/>
          <w:szCs w:val="28"/>
        </w:rPr>
        <w:t>, особенно в финансовых вопросах</w:t>
      </w:r>
      <w:r w:rsidR="00E02399" w:rsidRPr="00106A8E">
        <w:rPr>
          <w:rFonts w:ascii="Times New Roman" w:hAnsi="Times New Roman" w:cs="Times New Roman"/>
          <w:sz w:val="28"/>
          <w:szCs w:val="28"/>
        </w:rPr>
        <w:t xml:space="preserve"> (отчетность), но наблюдается положительная динамика и в  соблюдении сроков и в оформлении документов.</w:t>
      </w:r>
    </w:p>
    <w:p w:rsidR="00325B71" w:rsidRPr="00106A8E" w:rsidRDefault="00325B7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Не достаточно высокая активность участия в предлагаемых акциях, программах, безынициативность. Упал индекс активности членов клуба «Молодой педагог», молодые </w:t>
      </w:r>
      <w:r w:rsidR="002F4417" w:rsidRPr="00106A8E">
        <w:rPr>
          <w:rFonts w:ascii="Times New Roman" w:hAnsi="Times New Roman" w:cs="Times New Roman"/>
          <w:sz w:val="28"/>
          <w:szCs w:val="28"/>
        </w:rPr>
        <w:t xml:space="preserve">– </w:t>
      </w:r>
      <w:r w:rsidRPr="00106A8E">
        <w:rPr>
          <w:rFonts w:ascii="Times New Roman" w:hAnsi="Times New Roman" w:cs="Times New Roman"/>
          <w:sz w:val="28"/>
          <w:szCs w:val="28"/>
        </w:rPr>
        <w:t>повзрослели</w:t>
      </w:r>
      <w:r w:rsidR="002F4417" w:rsidRPr="00106A8E">
        <w:rPr>
          <w:rFonts w:ascii="Times New Roman" w:hAnsi="Times New Roman" w:cs="Times New Roman"/>
          <w:sz w:val="28"/>
          <w:szCs w:val="28"/>
        </w:rPr>
        <w:t>.</w:t>
      </w:r>
    </w:p>
    <w:p w:rsidR="00325B71" w:rsidRPr="00106A8E" w:rsidRDefault="00325B7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Не понимание роли профсоюзной организации, отсюда, обиды «заплатила столько взносов, получила меньше»</w:t>
      </w:r>
      <w:r w:rsidR="002F4417" w:rsidRPr="00106A8E">
        <w:rPr>
          <w:rFonts w:ascii="Times New Roman" w:hAnsi="Times New Roman" w:cs="Times New Roman"/>
          <w:sz w:val="28"/>
          <w:szCs w:val="28"/>
        </w:rPr>
        <w:t>, в том числе и профсоюзных лидеров ППО. В 10% «</w:t>
      </w:r>
      <w:proofErr w:type="spellStart"/>
      <w:r w:rsidR="002F4417" w:rsidRPr="00106A8E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="002F4417" w:rsidRPr="00106A8E">
        <w:rPr>
          <w:rFonts w:ascii="Times New Roman" w:hAnsi="Times New Roman" w:cs="Times New Roman"/>
          <w:sz w:val="28"/>
          <w:szCs w:val="28"/>
        </w:rPr>
        <w:t xml:space="preserve">», получаемые средства просто раздаются по ведомости, </w:t>
      </w:r>
      <w:r w:rsidR="00FA3007">
        <w:rPr>
          <w:rFonts w:ascii="Times New Roman" w:hAnsi="Times New Roman" w:cs="Times New Roman"/>
          <w:sz w:val="28"/>
          <w:szCs w:val="28"/>
        </w:rPr>
        <w:t>3</w:t>
      </w:r>
      <w:r w:rsidR="00E02399" w:rsidRPr="00106A8E">
        <w:rPr>
          <w:rFonts w:ascii="Times New Roman" w:hAnsi="Times New Roman" w:cs="Times New Roman"/>
          <w:sz w:val="28"/>
          <w:szCs w:val="28"/>
        </w:rPr>
        <w:t>% отчетов</w:t>
      </w:r>
      <w:r w:rsidR="002F4417" w:rsidRPr="00106A8E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E02399" w:rsidRPr="00106A8E">
        <w:rPr>
          <w:rFonts w:ascii="Times New Roman" w:hAnsi="Times New Roman" w:cs="Times New Roman"/>
          <w:sz w:val="28"/>
          <w:szCs w:val="28"/>
        </w:rPr>
        <w:t>а</w:t>
      </w:r>
      <w:r w:rsidR="002F4417" w:rsidRPr="00106A8E">
        <w:rPr>
          <w:rFonts w:ascii="Times New Roman" w:hAnsi="Times New Roman" w:cs="Times New Roman"/>
          <w:sz w:val="28"/>
          <w:szCs w:val="28"/>
        </w:rPr>
        <w:t>т данны</w:t>
      </w:r>
      <w:r w:rsidR="00E02399" w:rsidRPr="00106A8E">
        <w:rPr>
          <w:rFonts w:ascii="Times New Roman" w:hAnsi="Times New Roman" w:cs="Times New Roman"/>
          <w:sz w:val="28"/>
          <w:szCs w:val="28"/>
        </w:rPr>
        <w:t>е</w:t>
      </w:r>
      <w:r w:rsidR="002F4417" w:rsidRPr="00106A8E">
        <w:rPr>
          <w:rFonts w:ascii="Times New Roman" w:hAnsi="Times New Roman" w:cs="Times New Roman"/>
          <w:sz w:val="28"/>
          <w:szCs w:val="28"/>
        </w:rPr>
        <w:t xml:space="preserve">, </w:t>
      </w:r>
      <w:r w:rsidR="0009600A" w:rsidRPr="00106A8E">
        <w:rPr>
          <w:rFonts w:ascii="Times New Roman" w:hAnsi="Times New Roman" w:cs="Times New Roman"/>
          <w:sz w:val="28"/>
          <w:szCs w:val="28"/>
        </w:rPr>
        <w:t xml:space="preserve">об </w:t>
      </w:r>
      <w:r w:rsidR="002F4417" w:rsidRPr="00106A8E">
        <w:rPr>
          <w:rFonts w:ascii="Times New Roman" w:hAnsi="Times New Roman" w:cs="Times New Roman"/>
          <w:sz w:val="28"/>
          <w:szCs w:val="28"/>
        </w:rPr>
        <w:t>оказа</w:t>
      </w:r>
      <w:r w:rsidR="0009600A" w:rsidRPr="00106A8E">
        <w:rPr>
          <w:rFonts w:ascii="Times New Roman" w:hAnsi="Times New Roman" w:cs="Times New Roman"/>
          <w:sz w:val="28"/>
          <w:szCs w:val="28"/>
        </w:rPr>
        <w:t>нии</w:t>
      </w:r>
      <w:r w:rsidR="002F4417" w:rsidRPr="00106A8E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09600A" w:rsidRPr="00106A8E">
        <w:rPr>
          <w:rFonts w:ascii="Times New Roman" w:hAnsi="Times New Roman" w:cs="Times New Roman"/>
          <w:sz w:val="28"/>
          <w:szCs w:val="28"/>
        </w:rPr>
        <w:t>ой помощи</w:t>
      </w:r>
      <w:r w:rsidR="002F4417" w:rsidRPr="00106A8E">
        <w:rPr>
          <w:rFonts w:ascii="Times New Roman" w:hAnsi="Times New Roman" w:cs="Times New Roman"/>
          <w:sz w:val="28"/>
          <w:szCs w:val="28"/>
        </w:rPr>
        <w:t xml:space="preserve"> члену профсоюза на оздоровление из своих средств или на </w:t>
      </w:r>
      <w:r w:rsidR="00E02399" w:rsidRPr="00106A8E">
        <w:rPr>
          <w:rFonts w:ascii="Times New Roman" w:hAnsi="Times New Roman" w:cs="Times New Roman"/>
          <w:sz w:val="28"/>
          <w:szCs w:val="28"/>
        </w:rPr>
        <w:t>другие ЧС</w:t>
      </w:r>
      <w:r w:rsidR="003F0F20" w:rsidRPr="00106A8E">
        <w:rPr>
          <w:rFonts w:ascii="Times New Roman" w:hAnsi="Times New Roman" w:cs="Times New Roman"/>
          <w:sz w:val="28"/>
          <w:szCs w:val="28"/>
        </w:rPr>
        <w:t xml:space="preserve">, </w:t>
      </w:r>
      <w:r w:rsidR="00E02399" w:rsidRPr="00106A8E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3F0F20" w:rsidRPr="00106A8E">
        <w:rPr>
          <w:rFonts w:ascii="Times New Roman" w:hAnsi="Times New Roman" w:cs="Times New Roman"/>
          <w:sz w:val="28"/>
          <w:szCs w:val="28"/>
        </w:rPr>
        <w:t xml:space="preserve"> празднование традиционных дат</w:t>
      </w:r>
      <w:proofErr w:type="gramStart"/>
      <w:r w:rsidR="003F0F20" w:rsidRPr="00106A8E">
        <w:rPr>
          <w:rFonts w:ascii="Times New Roman" w:hAnsi="Times New Roman" w:cs="Times New Roman"/>
          <w:sz w:val="28"/>
          <w:szCs w:val="28"/>
        </w:rPr>
        <w:t>.</w:t>
      </w:r>
      <w:r w:rsidR="00FA30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A3007">
        <w:rPr>
          <w:rFonts w:ascii="Times New Roman" w:hAnsi="Times New Roman" w:cs="Times New Roman"/>
          <w:sz w:val="28"/>
          <w:szCs w:val="28"/>
        </w:rPr>
        <w:t>90% - подарки к новому году.</w:t>
      </w:r>
    </w:p>
    <w:p w:rsidR="00325B71" w:rsidRPr="00106A8E" w:rsidRDefault="00325B7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Отрицательная динамика численности членов профсоюза, особенно 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6A8E">
        <w:rPr>
          <w:rFonts w:ascii="Times New Roman" w:hAnsi="Times New Roman" w:cs="Times New Roman"/>
          <w:sz w:val="28"/>
          <w:szCs w:val="28"/>
        </w:rPr>
        <w:t xml:space="preserve"> дошкольных ОУ</w:t>
      </w:r>
      <w:r w:rsidR="00E02399" w:rsidRPr="00106A8E">
        <w:rPr>
          <w:rFonts w:ascii="Times New Roman" w:hAnsi="Times New Roman" w:cs="Times New Roman"/>
          <w:sz w:val="28"/>
          <w:szCs w:val="28"/>
        </w:rPr>
        <w:t>.</w:t>
      </w:r>
    </w:p>
    <w:p w:rsidR="001B3266" w:rsidRPr="00106A8E" w:rsidRDefault="00325B71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 xml:space="preserve">Не реализованы планы обучения профактива, не использованы </w:t>
      </w:r>
      <w:r w:rsidR="009342C6" w:rsidRPr="00106A8E">
        <w:rPr>
          <w:rFonts w:ascii="Times New Roman" w:hAnsi="Times New Roman" w:cs="Times New Roman"/>
          <w:sz w:val="28"/>
          <w:szCs w:val="28"/>
        </w:rPr>
        <w:t xml:space="preserve">для этого и </w:t>
      </w:r>
      <w:r w:rsidRPr="00106A8E">
        <w:rPr>
          <w:rFonts w:ascii="Times New Roman" w:hAnsi="Times New Roman" w:cs="Times New Roman"/>
          <w:sz w:val="28"/>
          <w:szCs w:val="28"/>
        </w:rPr>
        <w:t xml:space="preserve">предлагаемые ресурсы </w:t>
      </w:r>
      <w:r w:rsidR="00FA3007">
        <w:rPr>
          <w:rFonts w:ascii="Times New Roman" w:hAnsi="Times New Roman" w:cs="Times New Roman"/>
          <w:sz w:val="28"/>
          <w:szCs w:val="28"/>
        </w:rPr>
        <w:t>дистанционного обучения.</w:t>
      </w:r>
    </w:p>
    <w:p w:rsidR="00547EE7" w:rsidRPr="00106A8E" w:rsidRDefault="001B3266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Р</w:t>
      </w:r>
      <w:r w:rsidR="002F4417" w:rsidRPr="00106A8E">
        <w:rPr>
          <w:rFonts w:ascii="Times New Roman" w:hAnsi="Times New Roman" w:cs="Times New Roman"/>
          <w:sz w:val="28"/>
          <w:szCs w:val="28"/>
        </w:rPr>
        <w:t>абот</w:t>
      </w:r>
      <w:r w:rsidRPr="00106A8E">
        <w:rPr>
          <w:rFonts w:ascii="Times New Roman" w:hAnsi="Times New Roman" w:cs="Times New Roman"/>
          <w:sz w:val="28"/>
          <w:szCs w:val="28"/>
        </w:rPr>
        <w:t>а</w:t>
      </w:r>
      <w:r w:rsidR="002F4417" w:rsidRPr="00106A8E">
        <w:rPr>
          <w:rFonts w:ascii="Times New Roman" w:hAnsi="Times New Roman" w:cs="Times New Roman"/>
          <w:sz w:val="28"/>
          <w:szCs w:val="28"/>
        </w:rPr>
        <w:t xml:space="preserve"> президиума, райкома районной организации – оценка удовлетворительно объективна. Каждый член профсоюзной организ</w:t>
      </w:r>
      <w:r w:rsidR="003F0F20" w:rsidRPr="00106A8E">
        <w:rPr>
          <w:rFonts w:ascii="Times New Roman" w:hAnsi="Times New Roman" w:cs="Times New Roman"/>
          <w:sz w:val="28"/>
          <w:szCs w:val="28"/>
        </w:rPr>
        <w:t xml:space="preserve">ации мог рассчитывать на помощь, </w:t>
      </w:r>
      <w:r w:rsidR="002F4417" w:rsidRPr="00106A8E">
        <w:rPr>
          <w:rFonts w:ascii="Times New Roman" w:hAnsi="Times New Roman" w:cs="Times New Roman"/>
          <w:sz w:val="28"/>
          <w:szCs w:val="28"/>
        </w:rPr>
        <w:t xml:space="preserve">поддержку и её </w:t>
      </w:r>
      <w:r w:rsidR="003F0F20" w:rsidRPr="00106A8E">
        <w:rPr>
          <w:rFonts w:ascii="Times New Roman" w:hAnsi="Times New Roman" w:cs="Times New Roman"/>
          <w:sz w:val="28"/>
          <w:szCs w:val="28"/>
        </w:rPr>
        <w:t>получал. В</w:t>
      </w:r>
      <w:r w:rsidR="002F4417" w:rsidRPr="00106A8E">
        <w:rPr>
          <w:rFonts w:ascii="Times New Roman" w:hAnsi="Times New Roman" w:cs="Times New Roman"/>
          <w:sz w:val="28"/>
          <w:szCs w:val="28"/>
        </w:rPr>
        <w:t>озникающие вопросы, особенно у вновь избранных активов, всегда имели – ответ.</w:t>
      </w:r>
      <w:r w:rsidR="004D4014" w:rsidRPr="0010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417" w:rsidRPr="00106A8E" w:rsidRDefault="00FA3007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4417" w:rsidRPr="00106A8E">
        <w:rPr>
          <w:rFonts w:ascii="Times New Roman" w:hAnsi="Times New Roman" w:cs="Times New Roman"/>
          <w:sz w:val="28"/>
          <w:szCs w:val="28"/>
        </w:rPr>
        <w:t xml:space="preserve">идны «проблемы» руководства и </w:t>
      </w:r>
      <w:r>
        <w:rPr>
          <w:rFonts w:ascii="Times New Roman" w:hAnsi="Times New Roman" w:cs="Times New Roman"/>
          <w:sz w:val="28"/>
          <w:szCs w:val="28"/>
        </w:rPr>
        <w:t xml:space="preserve">работы, в том числе выборных органов, </w:t>
      </w:r>
      <w:r w:rsidR="002F4417" w:rsidRPr="00106A8E">
        <w:rPr>
          <w:rFonts w:ascii="Times New Roman" w:hAnsi="Times New Roman" w:cs="Times New Roman"/>
          <w:sz w:val="28"/>
          <w:szCs w:val="28"/>
        </w:rPr>
        <w:t xml:space="preserve">появляется понимание руководства профсоюзной организацией </w:t>
      </w:r>
      <w:proofErr w:type="spellStart"/>
      <w:r w:rsidR="002F4417" w:rsidRPr="00106A8E">
        <w:rPr>
          <w:rFonts w:ascii="Times New Roman" w:hAnsi="Times New Roman" w:cs="Times New Roman"/>
          <w:sz w:val="28"/>
          <w:szCs w:val="28"/>
        </w:rPr>
        <w:t>Богучанског</w:t>
      </w:r>
      <w:r w:rsidR="00FD69EB" w:rsidRPr="00106A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D69EB" w:rsidRPr="00106A8E">
        <w:rPr>
          <w:rFonts w:ascii="Times New Roman" w:hAnsi="Times New Roman" w:cs="Times New Roman"/>
          <w:sz w:val="28"/>
          <w:szCs w:val="28"/>
        </w:rPr>
        <w:t xml:space="preserve"> района в соответствии с целями и задачами Профсоюза</w:t>
      </w:r>
      <w:r w:rsidR="001B3266" w:rsidRPr="00106A8E">
        <w:rPr>
          <w:rFonts w:ascii="Times New Roman" w:hAnsi="Times New Roman" w:cs="Times New Roman"/>
          <w:sz w:val="28"/>
          <w:szCs w:val="28"/>
        </w:rPr>
        <w:t>:</w:t>
      </w:r>
    </w:p>
    <w:p w:rsidR="001C1ABB" w:rsidRPr="00106A8E" w:rsidRDefault="00FB05F9" w:rsidP="001B3266">
      <w:pPr>
        <w:numPr>
          <w:ilvl w:val="0"/>
          <w:numId w:val="19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lastRenderedPageBreak/>
        <w:t>Активизировать разъяснительную деятельность о деятельности профсоюза и результатах, используя разные источники и формы;</w:t>
      </w:r>
    </w:p>
    <w:p w:rsidR="001C1ABB" w:rsidRPr="00106A8E" w:rsidRDefault="00FB05F9" w:rsidP="001B3266">
      <w:pPr>
        <w:numPr>
          <w:ilvl w:val="0"/>
          <w:numId w:val="19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Очень востребованы путевки на отдых, хотя  достаточно много отказов, замен, тем не менее</w:t>
      </w:r>
      <w:r w:rsidR="00CD07AE">
        <w:rPr>
          <w:rFonts w:ascii="Times New Roman" w:hAnsi="Times New Roman" w:cs="Times New Roman"/>
          <w:sz w:val="28"/>
          <w:szCs w:val="28"/>
        </w:rPr>
        <w:t xml:space="preserve">, </w:t>
      </w:r>
      <w:r w:rsidRPr="00106A8E">
        <w:rPr>
          <w:rFonts w:ascii="Times New Roman" w:hAnsi="Times New Roman" w:cs="Times New Roman"/>
          <w:sz w:val="28"/>
          <w:szCs w:val="28"/>
        </w:rPr>
        <w:t xml:space="preserve"> в этом году в 1,5 раза увеличили расходы по этому направлению</w:t>
      </w:r>
      <w:r w:rsidR="00CD07AE">
        <w:rPr>
          <w:rFonts w:ascii="Times New Roman" w:hAnsi="Times New Roman" w:cs="Times New Roman"/>
          <w:sz w:val="28"/>
          <w:szCs w:val="28"/>
        </w:rPr>
        <w:t>;</w:t>
      </w:r>
      <w:r w:rsidRPr="0010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BB" w:rsidRPr="00106A8E" w:rsidRDefault="00FB05F9" w:rsidP="001B3266">
      <w:pPr>
        <w:numPr>
          <w:ilvl w:val="0"/>
          <w:numId w:val="19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Активизировать работу с молодыми педагогами</w:t>
      </w:r>
      <w:r w:rsidR="00CD07AE">
        <w:rPr>
          <w:rFonts w:ascii="Times New Roman" w:hAnsi="Times New Roman" w:cs="Times New Roman"/>
          <w:sz w:val="28"/>
          <w:szCs w:val="28"/>
        </w:rPr>
        <w:t>;</w:t>
      </w:r>
    </w:p>
    <w:p w:rsidR="001C1ABB" w:rsidRPr="00106A8E" w:rsidRDefault="00FB05F9" w:rsidP="001B3266">
      <w:pPr>
        <w:numPr>
          <w:ilvl w:val="0"/>
          <w:numId w:val="19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Вовлечение во все направления деятельности профактив</w:t>
      </w:r>
      <w:proofErr w:type="gramStart"/>
      <w:r w:rsidRPr="00106A8E">
        <w:rPr>
          <w:rFonts w:ascii="Times New Roman" w:hAnsi="Times New Roman" w:cs="Times New Roman"/>
          <w:sz w:val="28"/>
          <w:szCs w:val="28"/>
        </w:rPr>
        <w:t xml:space="preserve"> </w:t>
      </w:r>
      <w:r w:rsidR="00CD07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1ABB" w:rsidRPr="00106A8E" w:rsidRDefault="00FB05F9" w:rsidP="001B3266">
      <w:pPr>
        <w:numPr>
          <w:ilvl w:val="0"/>
          <w:numId w:val="19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Активное сотрудничество с работодателями через совместные мероприятия по охране труда, с молодыми педагогами, с ветеранами, оказание помощи при составлении коллективных договоров и т.д.</w:t>
      </w:r>
    </w:p>
    <w:p w:rsidR="00106A8E" w:rsidRPr="00106A8E" w:rsidRDefault="00106A8E" w:rsidP="001B3266">
      <w:pPr>
        <w:numPr>
          <w:ilvl w:val="0"/>
          <w:numId w:val="19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Обучение  внештатных инспекторов по охране труда и правовых</w:t>
      </w:r>
      <w:r w:rsidR="00CD07AE">
        <w:rPr>
          <w:rFonts w:ascii="Times New Roman" w:hAnsi="Times New Roman" w:cs="Times New Roman"/>
          <w:sz w:val="28"/>
          <w:szCs w:val="28"/>
        </w:rPr>
        <w:t xml:space="preserve"> инспекторов</w:t>
      </w:r>
      <w:proofErr w:type="gramStart"/>
      <w:r w:rsidR="00CD07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07AE">
        <w:rPr>
          <w:rFonts w:ascii="Times New Roman" w:hAnsi="Times New Roman" w:cs="Times New Roman"/>
          <w:sz w:val="28"/>
          <w:szCs w:val="28"/>
        </w:rPr>
        <w:t xml:space="preserve"> активное вовлечение в деятельность Профсоюза и позиционирование среди  работодателей и председателей ППП ОУ;</w:t>
      </w:r>
    </w:p>
    <w:p w:rsidR="00106A8E" w:rsidRPr="00106A8E" w:rsidRDefault="00CD07AE" w:rsidP="001B3266">
      <w:pPr>
        <w:numPr>
          <w:ilvl w:val="0"/>
          <w:numId w:val="19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</w:t>
      </w:r>
      <w:r w:rsidR="00106A8E" w:rsidRPr="00106A8E">
        <w:rPr>
          <w:rFonts w:ascii="Times New Roman" w:hAnsi="Times New Roman" w:cs="Times New Roman"/>
          <w:sz w:val="28"/>
          <w:szCs w:val="28"/>
        </w:rPr>
        <w:t xml:space="preserve"> обучающую составляющую в работе с председателями ППО</w:t>
      </w:r>
      <w:r>
        <w:rPr>
          <w:rFonts w:ascii="Times New Roman" w:hAnsi="Times New Roman" w:cs="Times New Roman"/>
          <w:sz w:val="28"/>
          <w:szCs w:val="28"/>
        </w:rPr>
        <w:t xml:space="preserve"> через разные формы обучения;</w:t>
      </w:r>
    </w:p>
    <w:p w:rsidR="00106A8E" w:rsidRDefault="00106A8E" w:rsidP="001B3266">
      <w:pPr>
        <w:numPr>
          <w:ilvl w:val="0"/>
          <w:numId w:val="19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106A8E">
        <w:rPr>
          <w:rFonts w:ascii="Times New Roman" w:hAnsi="Times New Roman" w:cs="Times New Roman"/>
          <w:sz w:val="28"/>
          <w:szCs w:val="28"/>
        </w:rPr>
        <w:t>Скорректировать положение о материальной помощи членам профсоюза и программы оказания материальной помощи ветеранам.</w:t>
      </w:r>
    </w:p>
    <w:p w:rsidR="00CD07AE" w:rsidRDefault="00CD07AE" w:rsidP="001B3266">
      <w:pPr>
        <w:numPr>
          <w:ilvl w:val="0"/>
          <w:numId w:val="19"/>
        </w:num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членов профсоюза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6761" w:rsidRPr="00816761" w:rsidRDefault="00816761" w:rsidP="00816761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«Вы никогда не сумеете решить возникшую проблему, если сохраните то же мышление и тот же подход, который привел вас к этой проблеме».</w:t>
      </w:r>
    </w:p>
    <w:p w:rsidR="00816761" w:rsidRDefault="00816761" w:rsidP="00816761">
      <w:pPr>
        <w:pStyle w:val="a3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Альберт </w:t>
      </w:r>
      <w:proofErr w:type="spellStart"/>
      <w:r w:rsidRPr="0081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Энштейн</w:t>
      </w:r>
      <w:proofErr w:type="spellEnd"/>
    </w:p>
    <w:p w:rsidR="00816761" w:rsidRPr="00816761" w:rsidRDefault="002954EB" w:rsidP="00816761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создавшейся ситуации – снижения уровня доверия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Профсоюзному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движения,</w:t>
      </w:r>
      <w:r w:rsidR="0081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мой взгляд, слова гения очень актуальны!</w:t>
      </w:r>
    </w:p>
    <w:p w:rsidR="00CD07AE" w:rsidRPr="00106A8E" w:rsidRDefault="00CD07AE" w:rsidP="0081676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p w:rsidR="00FA3007" w:rsidRDefault="00FA3007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</w:p>
    <w:p w:rsidR="00FA3007" w:rsidRDefault="00FA3007" w:rsidP="00FD69EB">
      <w:pPr>
        <w:spacing w:after="0" w:line="240" w:lineRule="auto"/>
        <w:ind w:left="-567" w:right="-766" w:firstLine="567"/>
        <w:rPr>
          <w:rFonts w:ascii="Times New Roman" w:hAnsi="Times New Roman" w:cs="Times New Roman"/>
          <w:sz w:val="28"/>
          <w:szCs w:val="28"/>
        </w:rPr>
      </w:pPr>
    </w:p>
    <w:sectPr w:rsidR="00FA3007" w:rsidSect="00FD69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72D"/>
    <w:multiLevelType w:val="hybridMultilevel"/>
    <w:tmpl w:val="2F66A41A"/>
    <w:lvl w:ilvl="0" w:tplc="E8E2CC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A400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A28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6A6D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0C40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A62B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7A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A63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F267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D94AF0"/>
    <w:multiLevelType w:val="hybridMultilevel"/>
    <w:tmpl w:val="5720B902"/>
    <w:lvl w:ilvl="0" w:tplc="3A9E5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5E81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C0B0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FA59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5C6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C03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D25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F24A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B4B4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711C30"/>
    <w:multiLevelType w:val="hybridMultilevel"/>
    <w:tmpl w:val="0FF8F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64236"/>
    <w:multiLevelType w:val="hybridMultilevel"/>
    <w:tmpl w:val="AEF6C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AF625D"/>
    <w:multiLevelType w:val="hybridMultilevel"/>
    <w:tmpl w:val="AC6A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66A22"/>
    <w:multiLevelType w:val="hybridMultilevel"/>
    <w:tmpl w:val="477A645A"/>
    <w:lvl w:ilvl="0" w:tplc="0602B8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872A2"/>
    <w:multiLevelType w:val="hybridMultilevel"/>
    <w:tmpl w:val="16E0D7BA"/>
    <w:lvl w:ilvl="0" w:tplc="7E76F2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F8C8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1A01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4A4C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426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C2AA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3A7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DE68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FC4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383E9E"/>
    <w:multiLevelType w:val="hybridMultilevel"/>
    <w:tmpl w:val="EEA24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849F1"/>
    <w:multiLevelType w:val="hybridMultilevel"/>
    <w:tmpl w:val="CEE49AD4"/>
    <w:lvl w:ilvl="0" w:tplc="30881E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AAB0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408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CEDF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323C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72BE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D61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16CE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1265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C7A5CC2"/>
    <w:multiLevelType w:val="multilevel"/>
    <w:tmpl w:val="F3908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40750E8"/>
    <w:multiLevelType w:val="hybridMultilevel"/>
    <w:tmpl w:val="369A2F30"/>
    <w:lvl w:ilvl="0" w:tplc="BA887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0228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62A7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B03B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822A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905E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201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96C9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061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4296CB4"/>
    <w:multiLevelType w:val="hybridMultilevel"/>
    <w:tmpl w:val="FB08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35813"/>
    <w:multiLevelType w:val="hybridMultilevel"/>
    <w:tmpl w:val="239679D8"/>
    <w:lvl w:ilvl="0" w:tplc="E85C8E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D4A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8458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2EC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4C1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C8F0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D845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C67B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222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D5664D3"/>
    <w:multiLevelType w:val="hybridMultilevel"/>
    <w:tmpl w:val="6FD0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47B9C"/>
    <w:multiLevelType w:val="hybridMultilevel"/>
    <w:tmpl w:val="3C42F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11831"/>
    <w:multiLevelType w:val="hybridMultilevel"/>
    <w:tmpl w:val="87321A2E"/>
    <w:lvl w:ilvl="0" w:tplc="A0F087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BE8F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409F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24F1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7E4C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7C24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2CEB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69E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2CA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8361D5C"/>
    <w:multiLevelType w:val="hybridMultilevel"/>
    <w:tmpl w:val="81FE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133C9"/>
    <w:multiLevelType w:val="hybridMultilevel"/>
    <w:tmpl w:val="EC3A1C0A"/>
    <w:lvl w:ilvl="0" w:tplc="3662CD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46C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D402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02A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849C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700E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E05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402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809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35E2F38"/>
    <w:multiLevelType w:val="hybridMultilevel"/>
    <w:tmpl w:val="708648AE"/>
    <w:lvl w:ilvl="0" w:tplc="893C4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FC81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E9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C65F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0F5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E2C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AD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8808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4608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9CA0927"/>
    <w:multiLevelType w:val="hybridMultilevel"/>
    <w:tmpl w:val="BE1006BC"/>
    <w:lvl w:ilvl="0" w:tplc="ABA8D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2CF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9E3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DAC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4F5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0AC3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440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BF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0034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14"/>
  </w:num>
  <w:num w:numId="11">
    <w:abstractNumId w:val="17"/>
  </w:num>
  <w:num w:numId="12">
    <w:abstractNumId w:val="19"/>
  </w:num>
  <w:num w:numId="13">
    <w:abstractNumId w:val="0"/>
  </w:num>
  <w:num w:numId="14">
    <w:abstractNumId w:val="18"/>
  </w:num>
  <w:num w:numId="15">
    <w:abstractNumId w:val="15"/>
  </w:num>
  <w:num w:numId="16">
    <w:abstractNumId w:val="8"/>
  </w:num>
  <w:num w:numId="17">
    <w:abstractNumId w:val="10"/>
  </w:num>
  <w:num w:numId="18">
    <w:abstractNumId w:val="3"/>
  </w:num>
  <w:num w:numId="19">
    <w:abstractNumId w:val="12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200E"/>
    <w:rsid w:val="00007C98"/>
    <w:rsid w:val="00012456"/>
    <w:rsid w:val="00015676"/>
    <w:rsid w:val="0003200E"/>
    <w:rsid w:val="00032C2D"/>
    <w:rsid w:val="000521D6"/>
    <w:rsid w:val="0005780C"/>
    <w:rsid w:val="0006062A"/>
    <w:rsid w:val="00060727"/>
    <w:rsid w:val="0007416C"/>
    <w:rsid w:val="00084A5F"/>
    <w:rsid w:val="0009600A"/>
    <w:rsid w:val="000C6786"/>
    <w:rsid w:val="000E431C"/>
    <w:rsid w:val="000F1007"/>
    <w:rsid w:val="000F4ECA"/>
    <w:rsid w:val="00106A8E"/>
    <w:rsid w:val="001228F1"/>
    <w:rsid w:val="001578DA"/>
    <w:rsid w:val="001601D2"/>
    <w:rsid w:val="0016239E"/>
    <w:rsid w:val="001B3266"/>
    <w:rsid w:val="001C1ABB"/>
    <w:rsid w:val="001D6DD3"/>
    <w:rsid w:val="001F19CC"/>
    <w:rsid w:val="0020024E"/>
    <w:rsid w:val="00205CEC"/>
    <w:rsid w:val="002211C2"/>
    <w:rsid w:val="002303B0"/>
    <w:rsid w:val="00243327"/>
    <w:rsid w:val="00270473"/>
    <w:rsid w:val="002738A0"/>
    <w:rsid w:val="00275D91"/>
    <w:rsid w:val="002954EB"/>
    <w:rsid w:val="002A02EE"/>
    <w:rsid w:val="002A2BB8"/>
    <w:rsid w:val="002A63C9"/>
    <w:rsid w:val="002D49FB"/>
    <w:rsid w:val="002F4417"/>
    <w:rsid w:val="00325B71"/>
    <w:rsid w:val="00347710"/>
    <w:rsid w:val="00364FEB"/>
    <w:rsid w:val="003903DF"/>
    <w:rsid w:val="003A00BA"/>
    <w:rsid w:val="003B7EEE"/>
    <w:rsid w:val="003F0F20"/>
    <w:rsid w:val="003F25B3"/>
    <w:rsid w:val="003F29F0"/>
    <w:rsid w:val="004001E5"/>
    <w:rsid w:val="004122EF"/>
    <w:rsid w:val="00451B52"/>
    <w:rsid w:val="00482A0C"/>
    <w:rsid w:val="00484669"/>
    <w:rsid w:val="00493A7A"/>
    <w:rsid w:val="004B3E2D"/>
    <w:rsid w:val="004C6188"/>
    <w:rsid w:val="004D4014"/>
    <w:rsid w:val="00511F4B"/>
    <w:rsid w:val="00515E1B"/>
    <w:rsid w:val="00547EE7"/>
    <w:rsid w:val="00576CD2"/>
    <w:rsid w:val="00580B73"/>
    <w:rsid w:val="005A4627"/>
    <w:rsid w:val="005A58BD"/>
    <w:rsid w:val="005C0A52"/>
    <w:rsid w:val="005C59C8"/>
    <w:rsid w:val="005E1A44"/>
    <w:rsid w:val="00605245"/>
    <w:rsid w:val="00613414"/>
    <w:rsid w:val="0061652B"/>
    <w:rsid w:val="00631698"/>
    <w:rsid w:val="006354E5"/>
    <w:rsid w:val="00660458"/>
    <w:rsid w:val="00686564"/>
    <w:rsid w:val="00696683"/>
    <w:rsid w:val="006967C1"/>
    <w:rsid w:val="006A78F4"/>
    <w:rsid w:val="006D3DCF"/>
    <w:rsid w:val="006E5EB8"/>
    <w:rsid w:val="006F79CC"/>
    <w:rsid w:val="007216F4"/>
    <w:rsid w:val="007224E0"/>
    <w:rsid w:val="00727D78"/>
    <w:rsid w:val="00735F06"/>
    <w:rsid w:val="00743A77"/>
    <w:rsid w:val="00743D66"/>
    <w:rsid w:val="00757AFA"/>
    <w:rsid w:val="007708F2"/>
    <w:rsid w:val="00781D54"/>
    <w:rsid w:val="00794020"/>
    <w:rsid w:val="007B1484"/>
    <w:rsid w:val="007B31A2"/>
    <w:rsid w:val="007C409C"/>
    <w:rsid w:val="00810D19"/>
    <w:rsid w:val="00816761"/>
    <w:rsid w:val="008228AA"/>
    <w:rsid w:val="0083240F"/>
    <w:rsid w:val="00843CE1"/>
    <w:rsid w:val="00846FE5"/>
    <w:rsid w:val="00850296"/>
    <w:rsid w:val="00856074"/>
    <w:rsid w:val="008C3582"/>
    <w:rsid w:val="008D2DEA"/>
    <w:rsid w:val="008D65AB"/>
    <w:rsid w:val="009342C6"/>
    <w:rsid w:val="0095791E"/>
    <w:rsid w:val="009839E3"/>
    <w:rsid w:val="0099097B"/>
    <w:rsid w:val="00997129"/>
    <w:rsid w:val="009A2582"/>
    <w:rsid w:val="009C33DC"/>
    <w:rsid w:val="009E4AFB"/>
    <w:rsid w:val="009E7A93"/>
    <w:rsid w:val="00A05653"/>
    <w:rsid w:val="00A149B2"/>
    <w:rsid w:val="00A51386"/>
    <w:rsid w:val="00A53EAE"/>
    <w:rsid w:val="00A76CD3"/>
    <w:rsid w:val="00A905D6"/>
    <w:rsid w:val="00AC36E1"/>
    <w:rsid w:val="00B10381"/>
    <w:rsid w:val="00B160F2"/>
    <w:rsid w:val="00B17642"/>
    <w:rsid w:val="00B3103A"/>
    <w:rsid w:val="00B51607"/>
    <w:rsid w:val="00B55B94"/>
    <w:rsid w:val="00B562F3"/>
    <w:rsid w:val="00B632F8"/>
    <w:rsid w:val="00B92B76"/>
    <w:rsid w:val="00B95651"/>
    <w:rsid w:val="00BC3B4B"/>
    <w:rsid w:val="00BC53FD"/>
    <w:rsid w:val="00BD74E3"/>
    <w:rsid w:val="00BF3A2F"/>
    <w:rsid w:val="00C15F3F"/>
    <w:rsid w:val="00C36846"/>
    <w:rsid w:val="00C44067"/>
    <w:rsid w:val="00C662EB"/>
    <w:rsid w:val="00C7303B"/>
    <w:rsid w:val="00CA1597"/>
    <w:rsid w:val="00CB7A4E"/>
    <w:rsid w:val="00CD07AE"/>
    <w:rsid w:val="00D21A19"/>
    <w:rsid w:val="00D252BA"/>
    <w:rsid w:val="00D53BE0"/>
    <w:rsid w:val="00D61084"/>
    <w:rsid w:val="00D723DB"/>
    <w:rsid w:val="00D91C83"/>
    <w:rsid w:val="00DA097F"/>
    <w:rsid w:val="00DE34C6"/>
    <w:rsid w:val="00DE517A"/>
    <w:rsid w:val="00DF6CBD"/>
    <w:rsid w:val="00E02399"/>
    <w:rsid w:val="00E1260B"/>
    <w:rsid w:val="00E3155B"/>
    <w:rsid w:val="00E57CF4"/>
    <w:rsid w:val="00E65D4A"/>
    <w:rsid w:val="00E72BE3"/>
    <w:rsid w:val="00E94E8C"/>
    <w:rsid w:val="00EA79B6"/>
    <w:rsid w:val="00EC46FF"/>
    <w:rsid w:val="00EC7676"/>
    <w:rsid w:val="00ED2E5D"/>
    <w:rsid w:val="00F101F0"/>
    <w:rsid w:val="00F746C1"/>
    <w:rsid w:val="00F82A74"/>
    <w:rsid w:val="00F8478D"/>
    <w:rsid w:val="00F9111D"/>
    <w:rsid w:val="00FA3007"/>
    <w:rsid w:val="00FB05F9"/>
    <w:rsid w:val="00FC5375"/>
    <w:rsid w:val="00FD69EB"/>
    <w:rsid w:val="00FF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0E"/>
  </w:style>
  <w:style w:type="paragraph" w:styleId="1">
    <w:name w:val="heading 1"/>
    <w:basedOn w:val="a"/>
    <w:link w:val="10"/>
    <w:uiPriority w:val="9"/>
    <w:qFormat/>
    <w:rsid w:val="00816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0E"/>
    <w:pPr>
      <w:ind w:left="720"/>
      <w:contextualSpacing/>
    </w:pPr>
  </w:style>
  <w:style w:type="paragraph" w:customStyle="1" w:styleId="western">
    <w:name w:val="western"/>
    <w:basedOn w:val="a"/>
    <w:uiPriority w:val="99"/>
    <w:rsid w:val="0003200E"/>
    <w:pPr>
      <w:spacing w:before="100" w:beforeAutospacing="1" w:after="115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3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6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0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8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6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3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0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4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5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8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9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9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4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6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6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1E8A-294C-4536-A746-25143DEC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2022-03-21T07:49:00Z</cp:lastPrinted>
  <dcterms:created xsi:type="dcterms:W3CDTF">2022-03-21T08:00:00Z</dcterms:created>
  <dcterms:modified xsi:type="dcterms:W3CDTF">2022-03-22T08:34:00Z</dcterms:modified>
</cp:coreProperties>
</file>